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A6B8" w14:textId="77777777" w:rsidR="002873F9" w:rsidRPr="00CD438E" w:rsidRDefault="002873F9" w:rsidP="0048673E">
      <w:pPr>
        <w:widowControl w:val="0"/>
        <w:spacing w:after="0" w:line="240" w:lineRule="auto"/>
        <w:ind w:firstLine="10348"/>
        <w:rPr>
          <w:rFonts w:ascii="Times New Roman" w:eastAsia="Times New Roman" w:hAnsi="Times New Roman" w:cs="Times New Roman"/>
          <w:color w:val="000000"/>
          <w:sz w:val="24"/>
          <w:szCs w:val="24"/>
          <w:lang w:eastAsia="lt-LT"/>
        </w:rPr>
      </w:pPr>
      <w:bookmarkStart w:id="0" w:name="_Hlk88469076"/>
    </w:p>
    <w:p w14:paraId="04DEAFD2" w14:textId="7A899CE8" w:rsidR="002873F9" w:rsidRPr="006B4485" w:rsidRDefault="00ED1D1B" w:rsidP="00B568C7">
      <w:pPr>
        <w:widowControl w:val="0"/>
        <w:spacing w:after="0" w:line="240" w:lineRule="auto"/>
        <w:ind w:firstLine="2552"/>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lang w:eastAsia="lt-LT"/>
        </w:rPr>
        <w:t>KUPIŠKIO SPORTO CENTRAS</w:t>
      </w:r>
    </w:p>
    <w:p w14:paraId="6E0BCFFF"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p>
    <w:p w14:paraId="56375921"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NEFORMALIOJO VAIKŲ ŠVIETIMO KOKYBĖS RODIKLIŲ  ĮSIVERTINIMO IR IŠORINIO VERTINIMO REZULTATAI</w:t>
      </w:r>
    </w:p>
    <w:p w14:paraId="0B8D2411" w14:textId="12F2AE8C" w:rsidR="00472E65" w:rsidRPr="006B4485" w:rsidRDefault="00472E65" w:rsidP="00B568C7">
      <w:pPr>
        <w:spacing w:after="0" w:line="240" w:lineRule="auto"/>
        <w:jc w:val="both"/>
        <w:rPr>
          <w:rFonts w:ascii="Times New Roman" w:hAnsi="Times New Roman" w:cs="Times New Roman"/>
          <w:sz w:val="24"/>
          <w:szCs w:val="24"/>
          <w:lang w:eastAsia="lt-LT"/>
        </w:rPr>
      </w:pPr>
      <w:r w:rsidRPr="006B4485">
        <w:rPr>
          <w:rFonts w:ascii="Times New Roman" w:hAnsi="Times New Roman" w:cs="Times New Roman"/>
          <w:b/>
          <w:bCs/>
          <w:sz w:val="24"/>
          <w:szCs w:val="24"/>
          <w:lang w:eastAsia="lt-LT"/>
        </w:rPr>
        <w:t xml:space="preserve">Vizito laikas </w:t>
      </w:r>
      <w:r w:rsidRPr="006B4485">
        <w:rPr>
          <w:rFonts w:ascii="Times New Roman" w:hAnsi="Times New Roman" w:cs="Times New Roman"/>
          <w:sz w:val="24"/>
          <w:szCs w:val="24"/>
          <w:lang w:eastAsia="lt-LT"/>
        </w:rPr>
        <w:t>– 202</w:t>
      </w:r>
      <w:r w:rsidR="00ED1D1B" w:rsidRPr="006B4485">
        <w:rPr>
          <w:rFonts w:ascii="Times New Roman" w:hAnsi="Times New Roman" w:cs="Times New Roman"/>
          <w:sz w:val="24"/>
          <w:szCs w:val="24"/>
          <w:lang w:eastAsia="lt-LT"/>
        </w:rPr>
        <w:t>1</w:t>
      </w:r>
      <w:r w:rsidRPr="006B4485">
        <w:rPr>
          <w:rFonts w:ascii="Times New Roman" w:hAnsi="Times New Roman" w:cs="Times New Roman"/>
          <w:sz w:val="24"/>
          <w:szCs w:val="24"/>
          <w:lang w:eastAsia="lt-LT"/>
        </w:rPr>
        <w:t xml:space="preserve"> m. lapkričio </w:t>
      </w:r>
      <w:r w:rsidR="00ED1D1B" w:rsidRPr="006B4485">
        <w:rPr>
          <w:rFonts w:ascii="Times New Roman" w:hAnsi="Times New Roman" w:cs="Times New Roman"/>
          <w:sz w:val="24"/>
          <w:szCs w:val="24"/>
          <w:lang w:eastAsia="lt-LT"/>
        </w:rPr>
        <w:t>29-30</w:t>
      </w:r>
      <w:r w:rsidRPr="006B4485">
        <w:rPr>
          <w:rFonts w:ascii="Times New Roman" w:hAnsi="Times New Roman" w:cs="Times New Roman"/>
          <w:sz w:val="24"/>
          <w:szCs w:val="24"/>
          <w:lang w:eastAsia="lt-LT"/>
        </w:rPr>
        <w:t xml:space="preserve"> d. </w:t>
      </w:r>
    </w:p>
    <w:p w14:paraId="40AD6795" w14:textId="77777777" w:rsidR="00472E65" w:rsidRPr="006B4485" w:rsidRDefault="00472E65" w:rsidP="00B568C7">
      <w:pPr>
        <w:spacing w:after="0" w:line="240" w:lineRule="auto"/>
        <w:jc w:val="both"/>
        <w:rPr>
          <w:rFonts w:ascii="Times New Roman" w:hAnsi="Times New Roman" w:cs="Times New Roman"/>
          <w:sz w:val="24"/>
          <w:szCs w:val="24"/>
          <w:lang w:eastAsia="lt-LT"/>
        </w:rPr>
      </w:pPr>
      <w:r w:rsidRPr="006B4485">
        <w:rPr>
          <w:rFonts w:ascii="Times New Roman" w:hAnsi="Times New Roman" w:cs="Times New Roman"/>
          <w:b/>
          <w:bCs/>
          <w:sz w:val="24"/>
          <w:szCs w:val="24"/>
          <w:lang w:eastAsia="lt-LT"/>
        </w:rPr>
        <w:t>Vizito tikslas</w:t>
      </w:r>
      <w:r w:rsidRPr="006B4485">
        <w:rPr>
          <w:rFonts w:ascii="Times New Roman" w:hAnsi="Times New Roman" w:cs="Times New Roman"/>
          <w:sz w:val="24"/>
          <w:szCs w:val="24"/>
          <w:lang w:eastAsia="lt-LT"/>
        </w:rPr>
        <w:t xml:space="preserve"> – veiklos kokybės išorinis vertinimas.</w:t>
      </w:r>
    </w:p>
    <w:p w14:paraId="576B9CF0" w14:textId="0587F192" w:rsidR="00472E65" w:rsidRPr="006B4485" w:rsidRDefault="00472E65" w:rsidP="00B568C7">
      <w:pPr>
        <w:tabs>
          <w:tab w:val="left" w:pos="4904"/>
          <w:tab w:val="center" w:pos="7001"/>
        </w:tabs>
        <w:spacing w:after="0" w:line="240" w:lineRule="auto"/>
        <w:rPr>
          <w:rFonts w:ascii="Times New Roman" w:hAnsi="Times New Roman" w:cs="Times New Roman"/>
          <w:sz w:val="24"/>
          <w:szCs w:val="24"/>
        </w:rPr>
      </w:pPr>
      <w:r w:rsidRPr="006B4485">
        <w:rPr>
          <w:rFonts w:ascii="Times New Roman" w:hAnsi="Times New Roman" w:cs="Times New Roman"/>
          <w:b/>
          <w:bCs/>
          <w:sz w:val="24"/>
          <w:szCs w:val="24"/>
          <w:lang w:eastAsia="lt-LT"/>
        </w:rPr>
        <w:t xml:space="preserve">Išorinio vertinimo grupė: </w:t>
      </w:r>
      <w:r w:rsidRPr="006B4485">
        <w:rPr>
          <w:rFonts w:ascii="Times New Roman" w:hAnsi="Times New Roman" w:cs="Times New Roman"/>
          <w:sz w:val="24"/>
          <w:szCs w:val="24"/>
        </w:rPr>
        <w:t xml:space="preserve">Virgilijus Žilinskas (grupės vadovas), </w:t>
      </w:r>
      <w:r w:rsidR="00ED1D1B" w:rsidRPr="006B4485">
        <w:rPr>
          <w:rFonts w:ascii="Times New Roman" w:hAnsi="Times New Roman" w:cs="Times New Roman"/>
          <w:sz w:val="24"/>
          <w:szCs w:val="24"/>
        </w:rPr>
        <w:t>Vytautas Knizikevičius</w:t>
      </w:r>
      <w:r w:rsidRPr="006B4485">
        <w:rPr>
          <w:rFonts w:ascii="Times New Roman" w:hAnsi="Times New Roman" w:cs="Times New Roman"/>
          <w:sz w:val="24"/>
          <w:szCs w:val="24"/>
        </w:rPr>
        <w:t xml:space="preserve">, </w:t>
      </w:r>
      <w:r w:rsidR="00ED1D1B" w:rsidRPr="006B4485">
        <w:rPr>
          <w:rFonts w:ascii="Times New Roman" w:hAnsi="Times New Roman" w:cs="Times New Roman"/>
          <w:sz w:val="24"/>
          <w:szCs w:val="24"/>
        </w:rPr>
        <w:t>Irena Mockuvienė</w:t>
      </w:r>
      <w:r w:rsidRPr="006B4485">
        <w:rPr>
          <w:rFonts w:ascii="Times New Roman" w:hAnsi="Times New Roman" w:cs="Times New Roman"/>
          <w:sz w:val="24"/>
          <w:szCs w:val="24"/>
        </w:rPr>
        <w:t>.</w:t>
      </w:r>
    </w:p>
    <w:p w14:paraId="56708CE9" w14:textId="77777777" w:rsidR="002873F9" w:rsidRPr="006B4485" w:rsidRDefault="002873F9" w:rsidP="00B568C7">
      <w:pPr>
        <w:tabs>
          <w:tab w:val="left" w:pos="4904"/>
          <w:tab w:val="center" w:pos="7001"/>
        </w:tabs>
        <w:spacing w:after="0" w:line="240" w:lineRule="auto"/>
        <w:ind w:firstLine="4904"/>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978"/>
        <w:gridCol w:w="283"/>
        <w:gridCol w:w="10064"/>
      </w:tblGrid>
      <w:tr w:rsidR="006B4485" w:rsidRPr="006B4485" w14:paraId="31A49AF8" w14:textId="77777777" w:rsidTr="0048673E">
        <w:trPr>
          <w:trHeight w:val="410"/>
        </w:trPr>
        <w:tc>
          <w:tcPr>
            <w:tcW w:w="1525" w:type="dxa"/>
            <w:vMerge w:val="restart"/>
            <w:tcBorders>
              <w:top w:val="single" w:sz="4" w:space="0" w:color="auto"/>
              <w:left w:val="single" w:sz="4" w:space="0" w:color="auto"/>
              <w:bottom w:val="single" w:sz="4" w:space="0" w:color="auto"/>
              <w:right w:val="single" w:sz="4" w:space="0" w:color="auto"/>
            </w:tcBorders>
          </w:tcPr>
          <w:p w14:paraId="36DAABCC"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p>
          <w:p w14:paraId="7DFD9330"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RODIKLIS</w:t>
            </w:r>
          </w:p>
          <w:p w14:paraId="04048FBA"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p>
        </w:tc>
        <w:tc>
          <w:tcPr>
            <w:tcW w:w="2978" w:type="dxa"/>
            <w:vMerge w:val="restart"/>
            <w:tcBorders>
              <w:top w:val="single" w:sz="4" w:space="0" w:color="auto"/>
              <w:left w:val="single" w:sz="4" w:space="0" w:color="auto"/>
              <w:bottom w:val="single" w:sz="4" w:space="0" w:color="auto"/>
              <w:right w:val="single" w:sz="4" w:space="0" w:color="auto"/>
            </w:tcBorders>
          </w:tcPr>
          <w:p w14:paraId="3E0A8CA4" w14:textId="77777777" w:rsidR="002873F9" w:rsidRPr="006B4485" w:rsidRDefault="002873F9" w:rsidP="00B568C7">
            <w:pPr>
              <w:tabs>
                <w:tab w:val="left" w:pos="33"/>
              </w:tabs>
              <w:spacing w:after="0" w:line="240" w:lineRule="auto"/>
              <w:ind w:left="33"/>
              <w:jc w:val="center"/>
              <w:rPr>
                <w:rFonts w:ascii="Times New Roman" w:eastAsia="Times New Roman" w:hAnsi="Times New Roman" w:cs="Times New Roman"/>
                <w:b/>
                <w:sz w:val="24"/>
                <w:szCs w:val="24"/>
              </w:rPr>
            </w:pPr>
          </w:p>
          <w:p w14:paraId="35C240A7" w14:textId="77777777" w:rsidR="002873F9" w:rsidRPr="006B4485" w:rsidRDefault="002873F9" w:rsidP="00B568C7">
            <w:pPr>
              <w:tabs>
                <w:tab w:val="left" w:pos="33"/>
              </w:tabs>
              <w:spacing w:after="0" w:line="240" w:lineRule="auto"/>
              <w:ind w:left="33"/>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 xml:space="preserve">RODIKLIO  ASPEKTAI </w:t>
            </w:r>
          </w:p>
        </w:tc>
        <w:tc>
          <w:tcPr>
            <w:tcW w:w="10347" w:type="dxa"/>
            <w:gridSpan w:val="2"/>
            <w:vMerge w:val="restart"/>
            <w:tcBorders>
              <w:top w:val="single" w:sz="4" w:space="0" w:color="auto"/>
              <w:left w:val="single" w:sz="4" w:space="0" w:color="auto"/>
              <w:bottom w:val="single" w:sz="4" w:space="0" w:color="auto"/>
              <w:right w:val="single" w:sz="4" w:space="0" w:color="auto"/>
            </w:tcBorders>
          </w:tcPr>
          <w:p w14:paraId="78370EAC" w14:textId="77777777" w:rsidR="002873F9" w:rsidRPr="006B4485" w:rsidRDefault="002873F9" w:rsidP="00B568C7">
            <w:pPr>
              <w:spacing w:after="0" w:line="240" w:lineRule="auto"/>
              <w:jc w:val="center"/>
              <w:rPr>
                <w:rFonts w:ascii="Times New Roman" w:eastAsia="Times New Roman" w:hAnsi="Times New Roman" w:cs="Times New Roman"/>
                <w:b/>
                <w:sz w:val="24"/>
                <w:szCs w:val="24"/>
              </w:rPr>
            </w:pPr>
          </w:p>
          <w:p w14:paraId="733ACBAD" w14:textId="77777777" w:rsidR="002873F9" w:rsidRPr="006B4485" w:rsidRDefault="002873F9" w:rsidP="00B568C7">
            <w:pPr>
              <w:tabs>
                <w:tab w:val="center" w:pos="2840"/>
                <w:tab w:val="left" w:pos="4605"/>
              </w:tabs>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RODIKLIO  ĮSIVERTINIMO / VERTINIMO PAGRINDIMAS</w:t>
            </w:r>
          </w:p>
        </w:tc>
      </w:tr>
      <w:tr w:rsidR="006B4485" w:rsidRPr="006B4485" w14:paraId="452A8062" w14:textId="77777777" w:rsidTr="0048673E">
        <w:trPr>
          <w:cantSplit/>
          <w:trHeight w:val="509"/>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12D9DDF5" w14:textId="77777777" w:rsidR="002873F9" w:rsidRPr="006B4485" w:rsidRDefault="002873F9" w:rsidP="00B568C7">
            <w:pPr>
              <w:spacing w:after="0" w:line="240" w:lineRule="auto"/>
              <w:rPr>
                <w:rFonts w:ascii="Times New Roman" w:eastAsia="Times New Roman" w:hAnsi="Times New Roman" w:cs="Times New Roman"/>
                <w:b/>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B24CCE1" w14:textId="77777777" w:rsidR="002873F9" w:rsidRPr="006B4485" w:rsidRDefault="002873F9" w:rsidP="00B568C7">
            <w:pPr>
              <w:spacing w:after="0" w:line="240" w:lineRule="auto"/>
              <w:rPr>
                <w:rFonts w:ascii="Times New Roman" w:eastAsia="Times New Roman" w:hAnsi="Times New Roman" w:cs="Times New Roman"/>
                <w:b/>
                <w:sz w:val="24"/>
                <w:szCs w:val="24"/>
              </w:rPr>
            </w:pPr>
          </w:p>
        </w:tc>
        <w:tc>
          <w:tcPr>
            <w:tcW w:w="10347" w:type="dxa"/>
            <w:gridSpan w:val="2"/>
            <w:vMerge/>
            <w:tcBorders>
              <w:top w:val="single" w:sz="4" w:space="0" w:color="auto"/>
              <w:left w:val="single" w:sz="4" w:space="0" w:color="auto"/>
              <w:bottom w:val="single" w:sz="4" w:space="0" w:color="auto"/>
              <w:right w:val="single" w:sz="4" w:space="0" w:color="auto"/>
            </w:tcBorders>
            <w:vAlign w:val="center"/>
            <w:hideMark/>
          </w:tcPr>
          <w:p w14:paraId="5DD4BB83" w14:textId="77777777" w:rsidR="002873F9" w:rsidRPr="006B4485" w:rsidRDefault="002873F9" w:rsidP="00B568C7">
            <w:pPr>
              <w:spacing w:after="0" w:line="240" w:lineRule="auto"/>
              <w:rPr>
                <w:rFonts w:ascii="Times New Roman" w:eastAsia="Times New Roman" w:hAnsi="Times New Roman" w:cs="Times New Roman"/>
                <w:b/>
                <w:sz w:val="24"/>
                <w:szCs w:val="24"/>
              </w:rPr>
            </w:pPr>
          </w:p>
        </w:tc>
      </w:tr>
      <w:tr w:rsidR="006B4485" w:rsidRPr="006B4485" w14:paraId="395E8535" w14:textId="77777777" w:rsidTr="0048673E">
        <w:trPr>
          <w:cantSplit/>
          <w:trHeight w:val="374"/>
        </w:trPr>
        <w:tc>
          <w:tcPr>
            <w:tcW w:w="14850" w:type="dxa"/>
            <w:gridSpan w:val="4"/>
            <w:tcBorders>
              <w:top w:val="single" w:sz="4" w:space="0" w:color="auto"/>
              <w:left w:val="single" w:sz="4" w:space="0" w:color="auto"/>
              <w:bottom w:val="single" w:sz="4" w:space="0" w:color="auto"/>
              <w:right w:val="single" w:sz="4" w:space="0" w:color="auto"/>
            </w:tcBorders>
            <w:hideMark/>
          </w:tcPr>
          <w:p w14:paraId="0A8C09BE" w14:textId="77777777" w:rsidR="002873F9" w:rsidRPr="006B4485" w:rsidRDefault="002873F9" w:rsidP="00B568C7">
            <w:pPr>
              <w:tabs>
                <w:tab w:val="center" w:pos="2840"/>
                <w:tab w:val="left" w:pos="4605"/>
              </w:tabs>
              <w:spacing w:after="0" w:line="240" w:lineRule="auto"/>
              <w:ind w:left="1080" w:hanging="720"/>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I.</w:t>
            </w:r>
            <w:r w:rsidRPr="006B4485">
              <w:rPr>
                <w:rFonts w:ascii="Times New Roman" w:eastAsia="Times New Roman" w:hAnsi="Times New Roman" w:cs="Times New Roman"/>
                <w:b/>
                <w:sz w:val="24"/>
                <w:szCs w:val="24"/>
              </w:rPr>
              <w:tab/>
              <w:t>UGDYMO PASIEKIMŲ IR PAŽANGOS SRITIS</w:t>
            </w:r>
          </w:p>
        </w:tc>
      </w:tr>
      <w:tr w:rsidR="006B4485" w:rsidRPr="006B4485" w14:paraId="08C7E485" w14:textId="77777777" w:rsidTr="00B568C7">
        <w:trPr>
          <w:trHeight w:val="999"/>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A290B28" w14:textId="77777777" w:rsidR="00FC30A5" w:rsidRPr="006B4485" w:rsidRDefault="00FC30A5" w:rsidP="00B568C7">
            <w:pPr>
              <w:spacing w:after="0" w:line="240" w:lineRule="auto"/>
              <w:rPr>
                <w:rFonts w:ascii="Times New Roman" w:eastAsia="Times New Roman" w:hAnsi="Times New Roman" w:cs="Times New Roman"/>
                <w:sz w:val="24"/>
                <w:szCs w:val="24"/>
              </w:rPr>
            </w:pPr>
          </w:p>
          <w:p w14:paraId="139DF39F" w14:textId="77777777" w:rsidR="00FC30A5" w:rsidRPr="006B4485" w:rsidRDefault="00FC30A5" w:rsidP="00B568C7">
            <w:pPr>
              <w:keepNext/>
              <w:keepLines/>
              <w:spacing w:after="0" w:line="240" w:lineRule="auto"/>
              <w:outlineLvl w:val="1"/>
              <w:rPr>
                <w:rFonts w:ascii="Times New Roman" w:eastAsia="Times New Roman" w:hAnsi="Times New Roman" w:cs="Times New Roman"/>
                <w:sz w:val="20"/>
                <w:szCs w:val="20"/>
              </w:rPr>
            </w:pPr>
            <w:r w:rsidRPr="006B4485">
              <w:rPr>
                <w:rFonts w:ascii="Times New Roman" w:eastAsia="Times New Roman" w:hAnsi="Times New Roman" w:cs="Times New Roman"/>
                <w:sz w:val="20"/>
                <w:szCs w:val="20"/>
              </w:rPr>
              <w:t>1. Ugdymosi tikslai, pasiekimai ir jų vertinimas *</w:t>
            </w:r>
          </w:p>
          <w:p w14:paraId="2D97D86E" w14:textId="77777777" w:rsidR="00FC30A5" w:rsidRPr="006B4485" w:rsidRDefault="00FC30A5" w:rsidP="00B568C7">
            <w:pPr>
              <w:spacing w:after="0" w:line="240" w:lineRule="auto"/>
              <w:rPr>
                <w:rFonts w:ascii="Times New Roman" w:eastAsia="Times New Roman" w:hAnsi="Times New Roman" w:cs="Times New Roman"/>
                <w:sz w:val="24"/>
                <w:szCs w:val="24"/>
              </w:rPr>
            </w:pP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6BA3F" w14:textId="77777777" w:rsidR="00FC30A5" w:rsidRPr="006B4485" w:rsidRDefault="00FC30A5" w:rsidP="00B568C7">
            <w:pPr>
              <w:tabs>
                <w:tab w:val="left" w:pos="311"/>
                <w:tab w:val="left" w:pos="458"/>
              </w:tabs>
              <w:spacing w:after="0" w:line="240" w:lineRule="auto"/>
              <w:ind w:left="33" w:firstLine="1"/>
              <w:rPr>
                <w:rFonts w:ascii="Times New Roman" w:eastAsia="Georgia" w:hAnsi="Times New Roman" w:cs="Times New Roman"/>
                <w:i/>
                <w:sz w:val="24"/>
                <w:szCs w:val="24"/>
                <w:lang w:eastAsia="lt-LT"/>
              </w:rPr>
            </w:pPr>
            <w:r w:rsidRPr="006B4485">
              <w:rPr>
                <w:rFonts w:ascii="Times New Roman" w:eastAsia="Times New Roman" w:hAnsi="Times New Roman" w:cs="Times New Roman"/>
                <w:sz w:val="24"/>
                <w:szCs w:val="24"/>
                <w:lang w:eastAsia="lt-LT"/>
              </w:rPr>
              <w:t>1.1.</w:t>
            </w:r>
            <w:r w:rsidRPr="006B4485">
              <w:rPr>
                <w:rFonts w:ascii="Times New Roman" w:eastAsia="Times New Roman" w:hAnsi="Times New Roman" w:cs="Times New Roman"/>
                <w:sz w:val="24"/>
                <w:szCs w:val="24"/>
                <w:lang w:eastAsia="lt-LT"/>
              </w:rPr>
              <w:tab/>
            </w:r>
            <w:r w:rsidRPr="006B4485">
              <w:rPr>
                <w:rFonts w:ascii="Times New Roman" w:eastAsia="Times New Roman" w:hAnsi="Times New Roman" w:cs="Times New Roman"/>
                <w:sz w:val="24"/>
                <w:szCs w:val="24"/>
              </w:rPr>
              <w:t>Ugdomos vaikų bendrosios ir dalykinės (profesinės) kompetencijos.</w:t>
            </w:r>
          </w:p>
          <w:p w14:paraId="5B33C4E6" w14:textId="77777777" w:rsidR="00FC30A5" w:rsidRPr="006B4485" w:rsidRDefault="00FC30A5" w:rsidP="00B568C7">
            <w:pPr>
              <w:tabs>
                <w:tab w:val="left" w:pos="311"/>
                <w:tab w:val="left" w:pos="458"/>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1.2.</w:t>
            </w:r>
            <w:r w:rsidRPr="006B4485">
              <w:rPr>
                <w:rFonts w:ascii="Times New Roman" w:eastAsia="Times New Roman" w:hAnsi="Times New Roman" w:cs="Times New Roman"/>
                <w:sz w:val="24"/>
                <w:szCs w:val="24"/>
              </w:rPr>
              <w:tab/>
              <w:t>Vaikai ir tėvai žino planuojamus ugdymo tikslus.</w:t>
            </w:r>
          </w:p>
          <w:p w14:paraId="6C15865E" w14:textId="77777777" w:rsidR="00FC30A5" w:rsidRPr="006B4485" w:rsidRDefault="00FC30A5" w:rsidP="00B568C7">
            <w:pPr>
              <w:tabs>
                <w:tab w:val="left" w:pos="282"/>
                <w:tab w:val="left" w:pos="311"/>
                <w:tab w:val="left" w:pos="458"/>
              </w:tabs>
              <w:spacing w:after="0" w:line="240" w:lineRule="auto"/>
              <w:ind w:left="28"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1.3.</w:t>
            </w:r>
            <w:r w:rsidRPr="006B4485">
              <w:rPr>
                <w:rFonts w:ascii="Times New Roman" w:eastAsia="Times New Roman" w:hAnsi="Times New Roman" w:cs="Times New Roman"/>
                <w:sz w:val="24"/>
                <w:szCs w:val="24"/>
              </w:rPr>
              <w:tab/>
              <w:t>Teikėjas naudoja individualios vaiko pažangos, pasiekimų atpažinimo ir pažangos vertinimo sistemą.</w:t>
            </w:r>
          </w:p>
          <w:p w14:paraId="10D0A3AF" w14:textId="120D72F3" w:rsidR="00FC30A5" w:rsidRPr="006B4485" w:rsidRDefault="00FC30A5" w:rsidP="00B568C7">
            <w:pPr>
              <w:tabs>
                <w:tab w:val="left" w:pos="282"/>
                <w:tab w:val="left" w:pos="311"/>
                <w:tab w:val="left" w:pos="458"/>
              </w:tabs>
              <w:spacing w:after="0" w:line="240" w:lineRule="auto"/>
              <w:ind w:left="28"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1.4.</w:t>
            </w:r>
            <w:r w:rsidRPr="006B4485">
              <w:rPr>
                <w:rFonts w:ascii="Times New Roman" w:eastAsia="Times New Roman" w:hAnsi="Times New Roman" w:cs="Times New Roman"/>
                <w:sz w:val="24"/>
                <w:szCs w:val="24"/>
              </w:rPr>
              <w:tab/>
              <w:t>Vaikui, baigusiam neformaliojo vaikų švietimo programą, išduodamas pažymėjimas, kuriame nurodomos jo įgytos kompetencijos.</w:t>
            </w:r>
          </w:p>
          <w:p w14:paraId="2F243AD4" w14:textId="77777777" w:rsidR="00FC30A5" w:rsidRPr="006B4485" w:rsidRDefault="00FC30A5" w:rsidP="00B568C7">
            <w:pPr>
              <w:tabs>
                <w:tab w:val="left" w:pos="282"/>
                <w:tab w:val="left" w:pos="311"/>
                <w:tab w:val="left" w:pos="458"/>
              </w:tabs>
              <w:spacing w:after="0" w:line="240" w:lineRule="auto"/>
              <w:ind w:left="28" w:firstLine="1"/>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24751B7A" w14:textId="77777777" w:rsidR="00FC30A5" w:rsidRPr="006B4485" w:rsidRDefault="00FC30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1.1. Nors rajone mokinių skaičius mažėja, Kupiškio r. kūno kultūros ir sporto centre (toliau – Centre) ugdytinių skaičius auga. 2018-2019 m.m. sporto užsiėmimus lankė</w:t>
            </w:r>
          </w:p>
          <w:p w14:paraId="3BABE28D" w14:textId="77777777" w:rsidR="00FC30A5" w:rsidRPr="006B4485" w:rsidRDefault="00FC30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184 mokiniai, 2019-2020 m.m. – 213, 2020-2021 m.m. – 224 mokiniai. Šiuos mokslo metus centre pradėjo 222, šiai dienai turime 238 ugdytinius. Centre kultivuojamų  sporto šakų užsiėmimuose, treniruotėse, įvairaus lygmens varžybose, sporto renginiuose,  stovyklose, kelionėse,  ugdomos bendrosios (pažinimo, mokėjimo mokytis, komunikavimo,  socialinė,  iniciatyvumo ir kūrybingumo, asmeninė) ir dalykinės atskirų sporto šakų kompetencijos, apibrėžtos  ugdymo programose (2020 m. rugsėjo 11 d. direktoriaus įsakymas Nr. V-34-1; 2021 m. rugsėjo 14 d. direktoriaus įsakymas Nr. V-32), varžybų nuostatose, renginių ar stovyklų programose. </w:t>
            </w:r>
          </w:p>
          <w:p w14:paraId="4C1EFCC9" w14:textId="77777777" w:rsidR="00FC30A5" w:rsidRPr="006B4485" w:rsidRDefault="00FC30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1.2.  Ugdymas planuojamas taip, kad sportinės veiklos padėtų siekti išsikeltų tikslų, papildytų viena kitą, derėtų tarpusavyje. Vaikai ir tėvai apie planuojamus ugdymo tikslus, sporto mokytojų, komandos  lūkesčius sužino susirinkimų, organizuojamų mokslo metų eigoje, individualių pokalbių metu. Esminiu kriterijumi  formuluojant ugdymo tikslus yra ugdytinių amžius, fizinis parengtumas apsprendžiantis galimybę dalyvauti atitinkamo lygmens varžybose ir noras siekti asmeninės pažangos. </w:t>
            </w:r>
          </w:p>
          <w:p w14:paraId="5BD48262" w14:textId="77777777" w:rsidR="00FC30A5" w:rsidRPr="006B4485" w:rsidRDefault="00FC30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1.3. Siekiant identifikuoti individualią vaiko pažangą Centro auklėtiniai   du kartus į metus testuojami siekiant išsiaiškinti asmeninį sporto šakos atitikmens lygmenį ir jo pokytį. Mokiniai testuojami  naudojant specifinius atskiros sporto šakos testus ir bendrojo fizinio pajėgumo testų metodiką  EUROFITAS  (2019 m. rugpjūčio mėn. 28 d. mokytojų tarybos susirinkimo protokolas Nr. 6). Baigus suplanuotą fizinio rengimo ciklą atliekamas tarpinis testavimas, leidžiantis įsivertinti pokytį, tęsti ar koreguoti suplanuotą ugdymo procesą (atskirų sporto šakų tarpinių testavimų protokolai).</w:t>
            </w:r>
          </w:p>
          <w:p w14:paraId="029AE1DE" w14:textId="77777777" w:rsidR="00FC30A5" w:rsidRPr="006B4485" w:rsidRDefault="00FC30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lastRenderedPageBreak/>
              <w:t xml:space="preserve">Geriausių rezultatų metų bėgyje sporto varžybose  pasiekusiems  moksleiviams suteikiamos sportinio meistriškumo pakopos pagal Centre patvirtintą tvarką (2016 m. kovo 21 d. direktoriaus įsakymas Nr. 116; 2020 m. birželio 8 d. direktoriaus įsakymas Nr. V-25). 2018-2020 metais 34  Centro auklėtinių sporto varžybose ir čempionatuose pasiekė rezultatus, atitinkančius sportinio meistriškumo 3-6 pakopas (2018-2020 m. meistriškumo pakopų suteikimo komisijos protokolai).  </w:t>
            </w:r>
          </w:p>
          <w:p w14:paraId="0AD7A338" w14:textId="77777777" w:rsidR="00FC30A5" w:rsidRPr="006B4485" w:rsidRDefault="00FC30A5" w:rsidP="00B568C7">
            <w:pPr>
              <w:jc w:val="both"/>
              <w:rPr>
                <w:rFonts w:ascii="Times New Roman" w:hAnsi="Times New Roman" w:cs="Times New Roman"/>
                <w:sz w:val="24"/>
                <w:szCs w:val="24"/>
              </w:rPr>
            </w:pPr>
            <w:r w:rsidRPr="006B4485">
              <w:rPr>
                <w:rFonts w:ascii="Times New Roman" w:hAnsi="Times New Roman" w:cs="Times New Roman"/>
                <w:sz w:val="24"/>
                <w:szCs w:val="24"/>
              </w:rPr>
              <w:t>1.4. Baigę  meistriškumo tobulinimo programą  Centro auklėtiniams įteikiami „Neformaliojo vaikų švietimo pažymėjimai“ kodas 9201, atminimo dovanėlės su Centro simbolika.</w:t>
            </w:r>
          </w:p>
          <w:p w14:paraId="43EA2630" w14:textId="0D9D5D36" w:rsidR="00FC30A5" w:rsidRPr="006B4485" w:rsidRDefault="00FC30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sz w:val="24"/>
                <w:szCs w:val="24"/>
              </w:rPr>
              <w:t xml:space="preserve"> </w:t>
            </w: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„Ugdymosi tikslai, pasiekimai ir jų vertinimas“ įsivertinimas: vidutiniškas lygis.</w:t>
            </w:r>
          </w:p>
        </w:tc>
      </w:tr>
      <w:tr w:rsidR="006B4485" w:rsidRPr="006B4485" w14:paraId="67B720C5" w14:textId="77777777" w:rsidTr="00B568C7">
        <w:trPr>
          <w:trHeight w:val="789"/>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67710" w14:textId="77777777" w:rsidR="00FC30A5" w:rsidRPr="006B4485" w:rsidRDefault="00FC30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29C38" w14:textId="77777777" w:rsidR="00FC30A5" w:rsidRPr="006B4485" w:rsidRDefault="00FC30A5" w:rsidP="00B568C7">
            <w:pPr>
              <w:spacing w:after="0" w:line="240" w:lineRule="auto"/>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8E9FCA" w14:textId="77777777" w:rsidR="00C669A5" w:rsidRPr="006B4485" w:rsidRDefault="00C669A5" w:rsidP="00B568C7">
            <w:pPr>
              <w:spacing w:after="0" w:line="240" w:lineRule="auto"/>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Ugdymosi tikslai, pasiekimai ir jų vertinimas tinkami. Tokią vertintojų įžvalgą pagrindžia šie argumentai:</w:t>
            </w:r>
          </w:p>
          <w:p w14:paraId="0C94EA64"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Centre ugdomos vaikų bendrosios, orientuotos į vertybių formavimą bei bendrosios kultūros ugdymą, ir dalykinės (profesinės) kompetencijos (kompetencijos ugdomos treniruočių, varžybų, stovyklų, išvykų metu, ugdymo proceso metu), vykdoma socializacija (tai atsiskleidė ir buvo akcentuojama pokalbių su ugdytiniais ir tėvais metu);</w:t>
            </w:r>
          </w:p>
          <w:p w14:paraId="47F0C848"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Pažanga ir pasiekimai pažymiais ar kitokiais skaliniais matavimo vienetais nėra vertinami. Vykdama žodinė rezultatų analizė;</w:t>
            </w:r>
          </w:p>
          <w:p w14:paraId="7B4056B5" w14:textId="3133DB71"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Vaikai apdovanojami ir skatinami už sporto žaidynių pasiekimus, metų sporto pasiekimus;</w:t>
            </w:r>
          </w:p>
          <w:p w14:paraId="6E4B54D0"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Ugdymo proceso dalies, orientuotos ne į sportinius pasiekimus, o į individualią vaiko sėkmę socializuojantis, ugdant bendrąsias kompetencijas, vertinimas vyksta per mokytojus, neformaliai;</w:t>
            </w:r>
          </w:p>
          <w:p w14:paraId="5B01A187"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Centrą lankantys vaikai, baigę formalųjį švietimą papildančias sportinio ugdymo programas, gauna Švietimo, mokslo ir sporto ministerijos nustatytos formos pažymėjimus, kuriuose nėra nurodomos/aprašomos įgytos kompetencijos;</w:t>
            </w:r>
          </w:p>
          <w:p w14:paraId="689E9C85"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Centras trumpalaikių neformaliojo vaikų švietimo programų nevykdo, todėl kitokio tipo pažymėjimai nėra išduodami.</w:t>
            </w:r>
          </w:p>
          <w:p w14:paraId="27E78A69"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 xml:space="preserve">Centras fiksuoja individualią vaiko pažangą vadovaudamasis Švietimo, mokslo ir sporto ministro įsakymu patvirtintomis rekomendacijomis, kurios orientuotos į sportinio meistriškumo (sportinių rezultatų) siekimą; </w:t>
            </w:r>
          </w:p>
          <w:p w14:paraId="78B5ADCA"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Centras nėra patvirtinęs individualios vaiko pasiekimų ir pažangos pasiekimų atpažinimo ir vertinimo sistemos;</w:t>
            </w:r>
          </w:p>
          <w:p w14:paraId="6CD921CE" w14:textId="6886AB20"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 xml:space="preserve">Mokytojai su  vaiku (komanda) kartu iš dalies išsikelia ugdymosi tikslus ir suplanuoja pasiekti tam tikrus rezultatus; </w:t>
            </w:r>
          </w:p>
          <w:p w14:paraId="60F2CCC0" w14:textId="77777777" w:rsidR="00C669A5" w:rsidRPr="006B4485" w:rsidRDefault="00C669A5" w:rsidP="00B568C7">
            <w:pPr>
              <w:numPr>
                <w:ilvl w:val="0"/>
                <w:numId w:val="12"/>
              </w:numPr>
              <w:spacing w:after="0" w:line="240" w:lineRule="auto"/>
              <w:contextualSpacing/>
              <w:jc w:val="both"/>
              <w:rPr>
                <w:rFonts w:ascii="Times New Roman" w:eastAsia="Calibri" w:hAnsi="Times New Roman" w:cs="Times New Roman"/>
                <w:sz w:val="24"/>
                <w:szCs w:val="24"/>
              </w:rPr>
            </w:pPr>
            <w:r w:rsidRPr="006B4485">
              <w:rPr>
                <w:rFonts w:ascii="Times New Roman" w:eastAsia="Calibri" w:hAnsi="Times New Roman" w:cs="Times New Roman"/>
                <w:sz w:val="24"/>
                <w:szCs w:val="24"/>
              </w:rPr>
              <w:t>Beveik visose sportinio ugdymo grupėse vyksta tėvų susirinkimai, beveik visi mokytojai kviečiasi tėvus pokalbiui, vyksta pokalbiai telefonu, kurių metu ir aptariami išsikelti tikslai, bei pasiekimai, kurie yra aiškūs vaikams bei jų tėvams.</w:t>
            </w:r>
          </w:p>
          <w:p w14:paraId="5DA5D7C3" w14:textId="5CA58369" w:rsidR="00C669A5" w:rsidRPr="006B4485" w:rsidRDefault="00C669A5" w:rsidP="00B568C7">
            <w:pPr>
              <w:spacing w:after="0" w:line="240" w:lineRule="auto"/>
              <w:jc w:val="both"/>
              <w:rPr>
                <w:rFonts w:ascii="Times New Roman" w:eastAsia="Calibri" w:hAnsi="Times New Roman" w:cs="Times New Roman"/>
                <w:b/>
                <w:bCs/>
                <w:sz w:val="24"/>
                <w:szCs w:val="24"/>
              </w:rPr>
            </w:pPr>
            <w:r w:rsidRPr="006B4485">
              <w:rPr>
                <w:rFonts w:ascii="Times New Roman" w:eastAsia="Calibri" w:hAnsi="Times New Roman" w:cs="Times New Roman"/>
                <w:sz w:val="24"/>
                <w:szCs w:val="24"/>
              </w:rPr>
              <w:lastRenderedPageBreak/>
              <w:t xml:space="preserve">      Susipažinę, išanalizavę ir apibendrinę viešai prieinamą ir centro pateiktą informaciją bei pokalbių su centro bendruomenės nariais metu surinktus duomenis ir atsižvelgdami į išdėstytus rodiklio tinkamumą pagrindžiančius argumentus vertintojai konstatuoja, kad rodiklio </w:t>
            </w:r>
            <w:r w:rsidRPr="006B4485">
              <w:rPr>
                <w:rFonts w:ascii="Times New Roman" w:eastAsia="Calibri" w:hAnsi="Times New Roman" w:cs="Times New Roman"/>
                <w:b/>
                <w:i/>
                <w:sz w:val="24"/>
                <w:szCs w:val="24"/>
              </w:rPr>
              <w:t>Ugdymosi tikslai, pasiekimai ir jų vertinimas</w:t>
            </w:r>
            <w:r w:rsidRPr="006B4485">
              <w:rPr>
                <w:rFonts w:ascii="Times New Roman" w:eastAsia="Calibri" w:hAnsi="Times New Roman" w:cs="Times New Roman"/>
                <w:sz w:val="24"/>
                <w:szCs w:val="24"/>
              </w:rPr>
              <w:t xml:space="preserve"> vertinimo lygmuo – </w:t>
            </w:r>
            <w:r w:rsidR="00424C81" w:rsidRPr="006B4485">
              <w:rPr>
                <w:rFonts w:ascii="Times New Roman" w:eastAsia="Calibri" w:hAnsi="Times New Roman" w:cs="Times New Roman"/>
                <w:b/>
                <w:sz w:val="24"/>
                <w:szCs w:val="24"/>
              </w:rPr>
              <w:t>Vidutiniškas.</w:t>
            </w:r>
          </w:p>
          <w:p w14:paraId="55563835" w14:textId="77777777" w:rsidR="00FC30A5" w:rsidRPr="006B4485" w:rsidRDefault="00FC30A5" w:rsidP="00B568C7">
            <w:pPr>
              <w:spacing w:after="0" w:line="240" w:lineRule="auto"/>
              <w:jc w:val="both"/>
              <w:rPr>
                <w:rFonts w:ascii="Times New Roman" w:eastAsia="Times New Roman" w:hAnsi="Times New Roman" w:cs="Times New Roman"/>
                <w:sz w:val="24"/>
                <w:szCs w:val="24"/>
              </w:rPr>
            </w:pPr>
          </w:p>
        </w:tc>
      </w:tr>
      <w:tr w:rsidR="006B4485" w:rsidRPr="006B4485" w14:paraId="12380A57" w14:textId="77777777" w:rsidTr="00B568C7">
        <w:trPr>
          <w:trHeight w:val="608"/>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710566" w14:textId="77777777" w:rsidR="00FC30A5" w:rsidRPr="006B4485" w:rsidRDefault="00FC30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2. Asmenybės augimas, siejant ugdymą su gyvenimu *</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9001B" w14:textId="77777777" w:rsidR="00FC30A5" w:rsidRPr="006B4485" w:rsidRDefault="00FC30A5" w:rsidP="00B568C7">
            <w:pPr>
              <w:tabs>
                <w:tab w:val="left" w:pos="141"/>
                <w:tab w:val="left" w:pos="424"/>
              </w:tabs>
              <w:spacing w:after="0" w:line="240" w:lineRule="auto"/>
              <w:ind w:firstLine="33"/>
              <w:rPr>
                <w:rFonts w:ascii="Times New Roman" w:eastAsia="Georgia" w:hAnsi="Times New Roman" w:cs="Times New Roman"/>
                <w:i/>
                <w:strike/>
                <w:sz w:val="24"/>
                <w:szCs w:val="24"/>
                <w:lang w:eastAsia="lt-LT"/>
              </w:rPr>
            </w:pPr>
            <w:r w:rsidRPr="006B4485">
              <w:rPr>
                <w:rFonts w:ascii="Times New Roman" w:eastAsia="Times New Roman" w:hAnsi="Times New Roman" w:cs="Times New Roman"/>
                <w:sz w:val="24"/>
                <w:szCs w:val="24"/>
                <w:lang w:eastAsia="lt-LT"/>
              </w:rPr>
              <w:t>2.1.</w:t>
            </w:r>
            <w:r w:rsidRPr="006B4485">
              <w:rPr>
                <w:rFonts w:ascii="Times New Roman" w:eastAsia="Times New Roman" w:hAnsi="Times New Roman" w:cs="Times New Roman"/>
                <w:sz w:val="24"/>
                <w:szCs w:val="24"/>
                <w:lang w:eastAsia="lt-LT"/>
              </w:rPr>
              <w:tab/>
            </w:r>
            <w:r w:rsidRPr="006B4485">
              <w:rPr>
                <w:rFonts w:ascii="Times New Roman" w:eastAsia="Times New Roman" w:hAnsi="Times New Roman" w:cs="Times New Roman"/>
                <w:sz w:val="24"/>
                <w:szCs w:val="24"/>
              </w:rPr>
              <w:t>Vaikas geba išsikelti asmeninius tikslus, įgyja naujų gebėjimų bei vertybinių nuostatų.</w:t>
            </w:r>
          </w:p>
          <w:p w14:paraId="05D30609" w14:textId="77777777" w:rsidR="00FC30A5" w:rsidRPr="006B4485" w:rsidRDefault="00FC30A5" w:rsidP="00B568C7">
            <w:pPr>
              <w:tabs>
                <w:tab w:val="left" w:pos="141"/>
                <w:tab w:val="left" w:pos="424"/>
              </w:tabs>
              <w:spacing w:after="0" w:line="240" w:lineRule="auto"/>
              <w:ind w:firstLine="33"/>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lang w:eastAsia="lt-LT"/>
              </w:rPr>
              <w:t>2.2.</w:t>
            </w:r>
            <w:r w:rsidRPr="006B4485">
              <w:rPr>
                <w:rFonts w:ascii="Times New Roman" w:eastAsia="Times New Roman" w:hAnsi="Times New Roman" w:cs="Times New Roman"/>
                <w:sz w:val="24"/>
                <w:szCs w:val="24"/>
                <w:lang w:eastAsia="lt-LT"/>
              </w:rPr>
              <w:tab/>
            </w:r>
            <w:r w:rsidRPr="006B4485">
              <w:rPr>
                <w:rFonts w:ascii="Times New Roman" w:eastAsia="Times New Roman" w:hAnsi="Times New Roman" w:cs="Times New Roman"/>
                <w:sz w:val="24"/>
                <w:szCs w:val="24"/>
              </w:rPr>
              <w:t>Ugdymo procesas planuojamas taip, kad vaikas galėtų pasidžiaugti savo pasiekimais, gebėtų įveikti nesėkmes.</w:t>
            </w:r>
          </w:p>
          <w:p w14:paraId="16B5F4F0" w14:textId="01FDD37D" w:rsidR="00FC30A5" w:rsidRPr="006B4485" w:rsidRDefault="00FC30A5" w:rsidP="00B568C7">
            <w:pPr>
              <w:tabs>
                <w:tab w:val="left" w:pos="141"/>
                <w:tab w:val="left" w:pos="424"/>
              </w:tabs>
              <w:spacing w:after="0" w:line="240" w:lineRule="auto"/>
              <w:ind w:firstLine="33"/>
              <w:rPr>
                <w:rFonts w:ascii="Times New Roman" w:eastAsia="Georgia" w:hAnsi="Times New Roman" w:cs="Times New Roman"/>
                <w:i/>
                <w:strike/>
                <w:sz w:val="24"/>
                <w:szCs w:val="24"/>
                <w:lang w:eastAsia="lt-LT"/>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5B34AA28" w14:textId="77777777" w:rsidR="00FC30A5" w:rsidRPr="006B4485" w:rsidRDefault="00FC30A5" w:rsidP="00B568C7">
            <w:pPr>
              <w:tabs>
                <w:tab w:val="left" w:pos="317"/>
              </w:tabs>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 2.1. Dauguma Centro auklėtinių geba išsikelti asmeninius tikslus (asmeninis tobulėjimas siekiant sporto šakos meistriškumo,  fizinis aktyvumas ir sveikatinimas, aktyvus  laisvalaikio praleidimas). Sporto mokytojai su auklėtiniais kiekvieno ugdymo(si) etapo, numatyto metiniuose ugdymo planuose, pradžioje aptaria jų  lūkesčius,   sau keliamų tikslų realumą ir siekimo galimybes.  Ugdomojoje veikloje, nepaisant vaiko sau keliamų tikslų,   formuojasi nauji gebėjimai, ugdosi vertybinės  nuostatos tokios kaip pagarba kitiems, empatija,  saugios  aplinkos kūrimas ir tausojimas, atsakomybė už savo poelgius būnant  komandos dalimi, reprezentuojant savo miestą, komandą, sporto mokyklą. Dalyvaujant varžybose  ugdomas pilietiškumas (keliama Lietuvos vėliava, giedamas himnas). Pokalbių, refleksijos  metu ugdomas kritinis mąstymas ( ar viską padariau siekdamas savo tikslų, ką galiu keisti siekiant savo tikslo?). Mokslo metų pabaigoje, atskirų sporto šakų mokytojų organizuojamuose renginiuose, vyksta individualūs pokalbiai apie pasiektus ar dar siekiamus asmeninių tikslus, galimybes ir žingsnius lūkesčių realizavimui. </w:t>
            </w:r>
          </w:p>
          <w:p w14:paraId="0E70A95C" w14:textId="77777777" w:rsidR="00FC30A5" w:rsidRPr="006B4485" w:rsidRDefault="00FC30A5" w:rsidP="00B568C7">
            <w:pPr>
              <w:tabs>
                <w:tab w:val="left" w:pos="317"/>
              </w:tabs>
              <w:spacing w:after="0"/>
              <w:jc w:val="both"/>
              <w:rPr>
                <w:rFonts w:ascii="Times New Roman" w:hAnsi="Times New Roman" w:cs="Times New Roman"/>
                <w:sz w:val="24"/>
                <w:szCs w:val="24"/>
              </w:rPr>
            </w:pPr>
            <w:r w:rsidRPr="006B4485">
              <w:rPr>
                <w:rFonts w:ascii="Times New Roman" w:hAnsi="Times New Roman" w:cs="Times New Roman"/>
                <w:sz w:val="24"/>
                <w:szCs w:val="24"/>
              </w:rPr>
              <w:t>2.2.  Viso ugdomojo proceso metu jaunieji  sportininkai turi galimybę  pasidžiaugti asmeniniais pasiekimais.  Užsiėmimų, varžybų, rungtynių rezultatai aptariami su sporto mokytoju, įsivardijami  asmeniniai ar komandiniai pasiekimai. Džiaugiamasi  iškovota galimybe dalyvauti sekančiuose varžybų etapuose,  pelnytais  medaliais, diplomais, padėkomis, asmeniniais prizais. Socialiniuose tinkluose, masinėse informavimo priemonėse publikuojami straipsniai, talpinamos nuotraukos ir kita  motyvuojanti informacija (Centro internetinė svetainė, Centro facebook profilis, žiniasklaida).</w:t>
            </w:r>
          </w:p>
          <w:p w14:paraId="131DE652" w14:textId="77777777" w:rsidR="00FC30A5" w:rsidRPr="006B4485" w:rsidRDefault="00FC30A5" w:rsidP="00B568C7">
            <w:pPr>
              <w:tabs>
                <w:tab w:val="left" w:pos="317"/>
              </w:tabs>
              <w:spacing w:after="0"/>
              <w:jc w:val="both"/>
              <w:rPr>
                <w:rFonts w:ascii="Times New Roman" w:hAnsi="Times New Roman" w:cs="Times New Roman"/>
                <w:sz w:val="24"/>
                <w:szCs w:val="24"/>
              </w:rPr>
            </w:pPr>
            <w:r w:rsidRPr="006B4485">
              <w:rPr>
                <w:rFonts w:ascii="Times New Roman" w:hAnsi="Times New Roman" w:cs="Times New Roman"/>
                <w:sz w:val="24"/>
                <w:szCs w:val="24"/>
              </w:rPr>
              <w:t>Geriausi, aktyviausi, didžiausią pažangą metų bėgyje padarę  sportininkai pagerbiami „Geriausių sportininkų pagerbimo šventėje“, apdovanojami  centro direktoriaus, kultūros, švietimo ir sporto skyriaus vedėjo, mero, seimo narių padėkomis ir atminimo dovanėlėmis. Ženklių rezultatų respublikinėse, tarptautinėse varžybose pasiekę jaunieji sportininkai susitinka su rajono meru, sporto šakų federacijų atstovais, kur ne tik džiaugiasi rezultatais, bet ir diskutuoja apie galimybę gerinti, keisti konkrečios sporto šakos kultivavimo galimybes Centre.</w:t>
            </w:r>
          </w:p>
          <w:p w14:paraId="7D199E98" w14:textId="77777777" w:rsidR="00FC30A5" w:rsidRPr="006B4485" w:rsidRDefault="00FC30A5" w:rsidP="00B568C7">
            <w:pPr>
              <w:tabs>
                <w:tab w:val="left" w:pos="317"/>
              </w:tabs>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 Padedant  komandos draugams, sporto mokytojui, kalbantis mokomasi įveikti  nesėkmes, neprarandant tikėjimo ir pasitikėjimo suprasti ir  įsivardinti pralaimėjimo  priežastis, numatyti žingsnius klaidų taisymui (refleksija po varžybų).</w:t>
            </w:r>
          </w:p>
          <w:p w14:paraId="59F474F7" w14:textId="5AE62002" w:rsidR="00FC30A5" w:rsidRPr="006B4485" w:rsidRDefault="00FC30A5" w:rsidP="00B568C7">
            <w:pPr>
              <w:spacing w:after="0" w:line="240" w:lineRule="auto"/>
              <w:ind w:firstLine="137"/>
              <w:jc w:val="both"/>
              <w:rPr>
                <w:rFonts w:ascii="Times New Roman" w:eastAsia="Times New Roman" w:hAnsi="Times New Roman" w:cs="Times New Roman"/>
                <w:sz w:val="24"/>
                <w:szCs w:val="24"/>
              </w:rPr>
            </w:pPr>
            <w:r w:rsidRPr="006B4485">
              <w:rPr>
                <w:rFonts w:ascii="Times New Roman" w:hAnsi="Times New Roman" w:cs="Times New Roman"/>
                <w:b/>
                <w:sz w:val="24"/>
                <w:szCs w:val="24"/>
              </w:rPr>
              <w:lastRenderedPageBreak/>
              <w:t>Išvada</w:t>
            </w:r>
            <w:r w:rsidRPr="006B4485">
              <w:rPr>
                <w:rFonts w:ascii="Times New Roman" w:hAnsi="Times New Roman" w:cs="Times New Roman"/>
                <w:sz w:val="24"/>
                <w:szCs w:val="24"/>
              </w:rPr>
              <w:t>: rodiklio „Asmenybės augimas, siejant ugdymą su gyvenimu“ įsivertinimas: vidutiniškas lygis.</w:t>
            </w:r>
          </w:p>
        </w:tc>
      </w:tr>
      <w:tr w:rsidR="006B4485" w:rsidRPr="006B4485" w14:paraId="62C66D27" w14:textId="77777777" w:rsidTr="00B568C7">
        <w:trPr>
          <w:trHeight w:val="336"/>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16095"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2F7B6" w14:textId="77777777" w:rsidR="00C669A5" w:rsidRPr="006B4485" w:rsidRDefault="00C669A5" w:rsidP="00B568C7">
            <w:pPr>
              <w:spacing w:after="0" w:line="240" w:lineRule="auto"/>
              <w:rPr>
                <w:rFonts w:ascii="Times New Roman" w:eastAsia="Georgia" w:hAnsi="Times New Roman" w:cs="Times New Roman"/>
                <w:i/>
                <w:strike/>
                <w:sz w:val="24"/>
                <w:szCs w:val="24"/>
                <w:lang w:eastAsia="lt-LT"/>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002CDF06" w14:textId="6AA44E8C"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Asmenybės augimas siejant ugdymą su gyvenimu paveikus</w:t>
            </w:r>
            <w:r w:rsidRPr="006B4485">
              <w:rPr>
                <w:rFonts w:ascii="Times New Roman" w:eastAsia="Calibri"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rPr>
              <w:t>:</w:t>
            </w:r>
          </w:p>
          <w:p w14:paraId="54748BA5" w14:textId="5A7D5603"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Vaikai įgyja naujų gebėjimų bei vertybinių nuostatų – pagarbos, atkaklumo, jautrumo, jaunesniųjų globos, mokėjimo dalintis, tvarkos, ištvermės, režimo laikymosi ir kt., apie tai ugdytiniai ir tėvai kalba </w:t>
            </w:r>
            <w:r w:rsidR="00391968" w:rsidRPr="006B4485">
              <w:rPr>
                <w:rFonts w:ascii="Times New Roman" w:eastAsia="Times New Roman" w:hAnsi="Times New Roman" w:cs="Times New Roman"/>
                <w:sz w:val="24"/>
                <w:szCs w:val="24"/>
              </w:rPr>
              <w:t>susitikimų metu</w:t>
            </w:r>
            <w:r w:rsidRPr="006B4485">
              <w:rPr>
                <w:rFonts w:ascii="Times New Roman" w:eastAsia="Times New Roman" w:hAnsi="Times New Roman" w:cs="Times New Roman"/>
                <w:sz w:val="24"/>
                <w:szCs w:val="24"/>
              </w:rPr>
              <w:t>;</w:t>
            </w:r>
          </w:p>
          <w:p w14:paraId="161E2810" w14:textId="77777777"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Pokalbio metu vaikai pademonstravo gebėjimą laisvai reikšti mintis, nuomones, reflektuoti, jautėsi vidinis ryšys su Centru ir ugdymo programos mokytoju, atsakymai, komentarai buvo brandūs ir argumentuoti;</w:t>
            </w:r>
          </w:p>
          <w:p w14:paraId="1DF3BDFD" w14:textId="24DF1D52"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Ir tėvai, ir vaikai akcentavo, kad Centro pedagogai yra</w:t>
            </w:r>
            <w:r w:rsidR="00BF5EFC" w:rsidRPr="006B4485">
              <w:rPr>
                <w:rFonts w:ascii="Times New Roman" w:eastAsia="Times New Roman" w:hAnsi="Times New Roman" w:cs="Times New Roman"/>
                <w:sz w:val="24"/>
                <w:szCs w:val="24"/>
              </w:rPr>
              <w:t xml:space="preserve"> </w:t>
            </w:r>
            <w:r w:rsidRPr="006B4485">
              <w:rPr>
                <w:rFonts w:ascii="Times New Roman" w:eastAsia="Times New Roman" w:hAnsi="Times New Roman" w:cs="Times New Roman"/>
                <w:sz w:val="24"/>
                <w:szCs w:val="24"/>
              </w:rPr>
              <w:t xml:space="preserve">motyvuoti, išklausantys, atsidavę savo veiklai, </w:t>
            </w:r>
            <w:r w:rsidR="00391968" w:rsidRPr="006B4485">
              <w:rPr>
                <w:rFonts w:ascii="Times New Roman" w:eastAsia="Times New Roman" w:hAnsi="Times New Roman" w:cs="Times New Roman"/>
                <w:sz w:val="24"/>
                <w:szCs w:val="24"/>
              </w:rPr>
              <w:t>dėmesingi ugdytiniams</w:t>
            </w:r>
            <w:r w:rsidRPr="006B4485">
              <w:rPr>
                <w:rFonts w:ascii="Times New Roman" w:eastAsia="Times New Roman" w:hAnsi="Times New Roman" w:cs="Times New Roman"/>
                <w:sz w:val="24"/>
                <w:szCs w:val="24"/>
              </w:rPr>
              <w:t>, juos palaiko ir remia siekiant tikslų, reaguoja į jų būsenas;</w:t>
            </w:r>
          </w:p>
          <w:p w14:paraId="2ACC5406" w14:textId="77777777"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Mokytojai skiria laiko individualiems pokalbiams, vaikai kreipiasi į mokytojus patarimo ir nesusijusiais su sportinio ugdymo programa klausimais;</w:t>
            </w:r>
          </w:p>
          <w:p w14:paraId="7BC03E19" w14:textId="77777777"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Yra skatinami, apdovanojami aukštus rezultatus pasiekę mokiniai; skatinimo, motyvavimo sistemą būtų verta praplėsti pastebint ir socializacijos, bendrųjų kompetencijų įgijimo sėkmės atvejus;</w:t>
            </w:r>
          </w:p>
          <w:p w14:paraId="191B2FB5" w14:textId="77777777" w:rsidR="00C669A5"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Centro mokytojai ugdymo procese suteikia galimybes vaikams pajusti pažangos sėkmę, pasidžiaugti laimėjimais, nenusivilti ir nenuleisti rankų ištikus nesėkmei.</w:t>
            </w:r>
          </w:p>
          <w:p w14:paraId="27C237DB" w14:textId="77777777" w:rsidR="003C187B" w:rsidRPr="006B4485" w:rsidRDefault="00C669A5"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Dalis Centrą lankančių vaikų  įgalinami geba išsikelti asmeninius tikslus, dalis mokytojų padeda tai padaryti, atsižvelgia į konkretaus ugdytinio galimybes ir lūkesčius, pastebėję pažangą, dažnai drauge koreguoja, tariasi, „kelia kartelę“;</w:t>
            </w:r>
          </w:p>
          <w:p w14:paraId="616DCD85" w14:textId="70471B09" w:rsidR="00C669A5" w:rsidRPr="006B4485" w:rsidRDefault="003C187B" w:rsidP="00B568C7">
            <w:pPr>
              <w:numPr>
                <w:ilvl w:val="0"/>
                <w:numId w:val="13"/>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Stebėtų pamokų metu pasigesta paveikių galimybių mokiniams sudarymo pasidžiaugti savo pasiekimais bei gebėjimu įveikti nesėkmes.</w:t>
            </w:r>
          </w:p>
          <w:p w14:paraId="0823DC48" w14:textId="541E192F"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eastAsia="Calibri"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paveikumą</w:t>
            </w:r>
            <w:r w:rsidRPr="006B4485">
              <w:rPr>
                <w:rFonts w:ascii="Times New Roman" w:eastAsia="Calibri" w:hAnsi="Times New Roman" w:cs="Times New Roman"/>
                <w:b/>
                <w:sz w:val="24"/>
                <w:szCs w:val="24"/>
              </w:rPr>
              <w:t xml:space="preserve"> </w:t>
            </w:r>
            <w:r w:rsidRPr="006B4485">
              <w:rPr>
                <w:rFonts w:ascii="Times New Roman" w:eastAsia="Calibri" w:hAnsi="Times New Roman" w:cs="Times New Roman"/>
                <w:sz w:val="24"/>
                <w:szCs w:val="24"/>
              </w:rPr>
              <w:t>pagrindžiančius  argumentus vertintojai konstatuoja, kad rodiklio</w:t>
            </w:r>
            <w:r w:rsidRPr="006B4485">
              <w:rPr>
                <w:rFonts w:ascii="Times New Roman" w:eastAsia="Times New Roman" w:hAnsi="Times New Roman" w:cs="Times New Roman"/>
                <w:sz w:val="24"/>
                <w:szCs w:val="24"/>
              </w:rPr>
              <w:t xml:space="preserve"> </w:t>
            </w:r>
            <w:r w:rsidRPr="006B4485">
              <w:rPr>
                <w:rFonts w:ascii="Times New Roman" w:eastAsia="Times New Roman" w:hAnsi="Times New Roman" w:cs="Times New Roman"/>
                <w:b/>
                <w:i/>
                <w:sz w:val="24"/>
                <w:szCs w:val="24"/>
              </w:rPr>
              <w:t>Asmenybės augimas siejant ugdymą su gyvenimu</w:t>
            </w:r>
            <w:r w:rsidRPr="006B4485">
              <w:rPr>
                <w:rFonts w:ascii="Times New Roman" w:eastAsia="Times New Roman" w:hAnsi="Times New Roman" w:cs="Times New Roman"/>
                <w:sz w:val="24"/>
                <w:szCs w:val="24"/>
              </w:rPr>
              <w:t xml:space="preserve"> vertinimo lygmuo –</w:t>
            </w:r>
            <w:r w:rsidR="00424C81" w:rsidRPr="006B4485">
              <w:rPr>
                <w:rFonts w:ascii="Times New Roman" w:eastAsia="Calibri" w:hAnsi="Times New Roman" w:cs="Times New Roman"/>
                <w:b/>
                <w:sz w:val="24"/>
                <w:szCs w:val="24"/>
              </w:rPr>
              <w:t xml:space="preserve"> Vidutiniškas.</w:t>
            </w:r>
          </w:p>
        </w:tc>
      </w:tr>
      <w:tr w:rsidR="006B4485" w:rsidRPr="006B4485" w14:paraId="39B09515" w14:textId="77777777" w:rsidTr="00B568C7">
        <w:trPr>
          <w:trHeight w:val="557"/>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65771"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B568C7">
              <w:rPr>
                <w:rFonts w:ascii="Times New Roman" w:eastAsia="Times New Roman" w:hAnsi="Times New Roman" w:cs="Times New Roman"/>
                <w:sz w:val="20"/>
                <w:szCs w:val="24"/>
              </w:rPr>
              <w:t>3. Grįžtamasis ryšys *</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6587EF" w14:textId="77777777" w:rsidR="00C669A5" w:rsidRPr="006B4485" w:rsidRDefault="00C669A5" w:rsidP="00B568C7">
            <w:pPr>
              <w:tabs>
                <w:tab w:val="left" w:pos="33"/>
                <w:tab w:val="left" w:pos="311"/>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3.1.</w:t>
            </w:r>
            <w:r w:rsidRPr="006B4485">
              <w:rPr>
                <w:rFonts w:ascii="Times New Roman" w:eastAsia="Times New Roman" w:hAnsi="Times New Roman" w:cs="Times New Roman"/>
                <w:sz w:val="24"/>
                <w:szCs w:val="24"/>
              </w:rPr>
              <w:tab/>
              <w:t>Teikėjas reguliariai planuoja ir vykdo refleksijas su vaiku apie ugdymo(si) eigą, pasiekimus bei pažangą.</w:t>
            </w:r>
          </w:p>
          <w:p w14:paraId="02E33228" w14:textId="77777777" w:rsidR="00C669A5" w:rsidRPr="006B4485" w:rsidRDefault="00C669A5" w:rsidP="00B568C7">
            <w:pPr>
              <w:tabs>
                <w:tab w:val="left" w:pos="33"/>
                <w:tab w:val="left" w:pos="311"/>
                <w:tab w:val="left" w:pos="458"/>
                <w:tab w:val="left" w:pos="1025"/>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3.2.</w:t>
            </w:r>
            <w:r w:rsidRPr="006B4485">
              <w:rPr>
                <w:rFonts w:ascii="Times New Roman" w:eastAsia="Times New Roman" w:hAnsi="Times New Roman" w:cs="Times New Roman"/>
                <w:sz w:val="24"/>
                <w:szCs w:val="24"/>
              </w:rPr>
              <w:tab/>
              <w:t xml:space="preserve">Teikėjas reguliariai aptaria vaiko ugdymo(si) eigą, pasiekimus bei </w:t>
            </w:r>
            <w:r w:rsidRPr="006B4485">
              <w:rPr>
                <w:rFonts w:ascii="Times New Roman" w:eastAsia="Times New Roman" w:hAnsi="Times New Roman" w:cs="Times New Roman"/>
                <w:sz w:val="24"/>
                <w:szCs w:val="24"/>
              </w:rPr>
              <w:lastRenderedPageBreak/>
              <w:t xml:space="preserve">pažangą su tėvais (globėjais / rūpintojais); </w:t>
            </w:r>
          </w:p>
          <w:p w14:paraId="0A1C954C" w14:textId="7D52BCAE" w:rsidR="00C669A5" w:rsidRPr="006B4485" w:rsidRDefault="00C669A5" w:rsidP="00B568C7">
            <w:pPr>
              <w:tabs>
                <w:tab w:val="left" w:pos="33"/>
                <w:tab w:val="left" w:pos="311"/>
                <w:tab w:val="left" w:pos="458"/>
                <w:tab w:val="left" w:pos="1025"/>
              </w:tabs>
              <w:spacing w:after="0" w:line="240" w:lineRule="auto"/>
              <w:ind w:left="34"/>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095E7C8F"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lastRenderedPageBreak/>
              <w:t>3.1. Centras savo veiklas vykdo remdamasis Kupiškio r. kūno kultūros ir sporto centro strateginiu planu, metiniu veiklos planu, sporto mokytojų kasmet rengiamais  metiniais sporto šakų planais ir  atnaujinamomis ugdymo programomis.  Yra renkama Centro taryba (2019 m. vasario 18 d. direktoriaus įsakymas Nr. V-7-1; 2021 m. rugsėjo 14 d. direktoriaus įsakymas Nr. V-31),  kurioje aptariami planuojami ir įgyvendinami ugdymo tikslai, siektini rezultatai (Centro tarybos susirinkimų protokolai).</w:t>
            </w:r>
          </w:p>
          <w:p w14:paraId="08DD2B7B"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 Refleksija su vaiku apie ugdymosi eigą, pažangą, pasiekimus vykdoma po kiekvieno užsiėmimo ar užsiėmimų ciklo.  Kalbėdami apie vaiko pažangą mokytojai atsižvelgia į asmeninę, kultūrinę ir socialinę </w:t>
            </w:r>
            <w:r w:rsidRPr="006B4485">
              <w:rPr>
                <w:rFonts w:ascii="Times New Roman" w:hAnsi="Times New Roman" w:cs="Times New Roman"/>
                <w:sz w:val="24"/>
                <w:szCs w:val="24"/>
              </w:rPr>
              <w:lastRenderedPageBreak/>
              <w:t>mokinio patirtį. Formuojamojo vertinimo metu gautas grįžtamasis ryšys naudojamas koreguojant ugdymą ir ugdymąsi. Neformaliojo vertinimo metu mokytojas stengiasi parodyti, kad vaiko pastangos yra pastebimos, pripažįstamos, korektiškai komentuojamos (stebėtų užsiėmimų protokolai).</w:t>
            </w:r>
          </w:p>
          <w:p w14:paraId="27D9C3A2"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3.2.</w:t>
            </w:r>
            <w:r w:rsidRPr="006B4485">
              <w:rPr>
                <w:lang w:eastAsia="lt-LT"/>
              </w:rPr>
              <w:t xml:space="preserve"> </w:t>
            </w:r>
            <w:r w:rsidRPr="006B4485">
              <w:rPr>
                <w:rFonts w:ascii="Times New Roman" w:hAnsi="Times New Roman" w:cs="Times New Roman"/>
                <w:sz w:val="24"/>
                <w:szCs w:val="24"/>
                <w:lang w:eastAsia="lt-LT"/>
              </w:rPr>
              <w:t>Grįžtamasis ryšys yra nuolatinis. Centro administracija aptaria su s</w:t>
            </w:r>
            <w:r w:rsidRPr="006B4485">
              <w:rPr>
                <w:rFonts w:ascii="Times New Roman" w:hAnsi="Times New Roman" w:cs="Times New Roman"/>
                <w:sz w:val="24"/>
                <w:szCs w:val="24"/>
              </w:rPr>
              <w:t>porto mokytojas, sporto mokytojai diskutuoja su tėvais apie su jaunuoju sportininku  (komanda) kartu išsikeltus ugdymosi tikslus ir žingsnius siekiant  tam tikro rezultato, terminus ir iki kada tas rezultatas turėtų būti pasiektas, metodus tikslui siekti ir pasitaikančioms nesėkmėms įveikti, ar siekiai atitinka tėvų lūkesčius ir ugdymo įstaigos specifiką bei galimybes diktuojamas šiandienos realijų. Iki suvaržymų bendravimas su tėvais vykdavo gyvai organizuojamuose susirinkimuose, prieš ar po varžybų, švenčiant sporto šakų šventes, teikiant neformaliojo švietimo programos baigimo pažymėjimus  ir pan. Dabar gyvą bendravimą pakeitė pokalbiai telefonu, bendravimas virtualioje erdvėje, sukurtos facebook sporto šakų grupės.</w:t>
            </w:r>
          </w:p>
          <w:p w14:paraId="19004054" w14:textId="6832EF4C"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 Grįžtamasis ryšys“  įsivertinimas: vidutiniškas lygis.</w:t>
            </w:r>
          </w:p>
        </w:tc>
      </w:tr>
      <w:tr w:rsidR="006B4485" w:rsidRPr="006B4485" w14:paraId="6760734C" w14:textId="77777777" w:rsidTr="00B568C7">
        <w:trPr>
          <w:trHeight w:val="485"/>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413CE"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8A320"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76254E9E" w14:textId="77777777"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Grįžtamasis ryšys neišskirtinis</w:t>
            </w:r>
            <w:r w:rsidRPr="006B4485">
              <w:rPr>
                <w:rFonts w:ascii="Times New Roman" w:eastAsia="Calibri"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rPr>
              <w:t>:</w:t>
            </w:r>
          </w:p>
          <w:p w14:paraId="10460541" w14:textId="77777777" w:rsidR="00C669A5" w:rsidRPr="006B4485" w:rsidRDefault="00C669A5" w:rsidP="00B568C7">
            <w:pPr>
              <w:numPr>
                <w:ilvl w:val="0"/>
                <w:numId w:val="14"/>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Mokytojai su tėvais (globėjais, rūpintojais) palaiko neformalų ryšį (telefoniniai pokalbiai, susitikimai) apie vaikų elgesį, pasiekimus,  tačiau vykdomam grįžtamajam komunikavimui yra galimybių tobulėti, ieškoti daugiau ir šiuolaikinių, netradicinių būdų bei kanalų;</w:t>
            </w:r>
          </w:p>
          <w:p w14:paraId="694439D8" w14:textId="1BAB0AB4" w:rsidR="00C669A5" w:rsidRPr="006B4485" w:rsidRDefault="00C669A5" w:rsidP="00B568C7">
            <w:pPr>
              <w:numPr>
                <w:ilvl w:val="0"/>
                <w:numId w:val="14"/>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Centro puslapis socialiniame tinkle Facebook yra  atviras, o individualesnė komunikacija pagal sporto šakas, grupes, komandas – uždara – matoma tik nariams. Svetainėje viešinami būtini dokumentai, programų ir projektų aprašymai, skelbiami laimėjimai</w:t>
            </w:r>
            <w:r w:rsidR="00754FAE" w:rsidRPr="006B4485">
              <w:rPr>
                <w:rFonts w:ascii="Times New Roman" w:eastAsia="Times New Roman" w:hAnsi="Times New Roman" w:cs="Times New Roman"/>
                <w:sz w:val="24"/>
                <w:szCs w:val="24"/>
              </w:rPr>
              <w:t>;</w:t>
            </w:r>
          </w:p>
          <w:p w14:paraId="796C0C40" w14:textId="77777777" w:rsidR="00C669A5" w:rsidRPr="006B4485" w:rsidRDefault="00C669A5" w:rsidP="00B568C7">
            <w:pPr>
              <w:numPr>
                <w:ilvl w:val="0"/>
                <w:numId w:val="14"/>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Centro mokytojai nepakankamai vykdo refleksijas su vaikais apie ugdymo(si) eigą, pasiekimus bei pažangą; </w:t>
            </w:r>
          </w:p>
          <w:p w14:paraId="411EEBF6" w14:textId="77777777" w:rsidR="00C669A5" w:rsidRPr="006B4485" w:rsidRDefault="00C669A5" w:rsidP="00B568C7">
            <w:pPr>
              <w:numPr>
                <w:ilvl w:val="0"/>
                <w:numId w:val="14"/>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Centre neapspręsta grįžtamojo ryšio teikimo tvarka: ji nėra reglamentuota, metodiškai nekoordinuojama;</w:t>
            </w:r>
          </w:p>
          <w:p w14:paraId="24EBD9C2" w14:textId="4019495A" w:rsidR="00C669A5" w:rsidRPr="006B4485" w:rsidRDefault="00C669A5" w:rsidP="00B568C7">
            <w:pPr>
              <w:numPr>
                <w:ilvl w:val="0"/>
                <w:numId w:val="14"/>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Grįžtamasis ryšys vaikų tėvams (globėjams, rūpintojams) apie vaiko pasiekimus ir pažangą, teikiamas nereguliariai. </w:t>
            </w:r>
          </w:p>
          <w:p w14:paraId="30DEBCA0" w14:textId="1CCA55CD" w:rsidR="003B3E3D" w:rsidRPr="006B4485" w:rsidRDefault="003B3E3D" w:rsidP="00B568C7">
            <w:pPr>
              <w:spacing w:after="0" w:line="240" w:lineRule="auto"/>
              <w:jc w:val="both"/>
              <w:rPr>
                <w:rFonts w:ascii="Times New Roman" w:hAnsi="Times New Roman" w:cs="Times New Roman"/>
                <w:b/>
                <w:sz w:val="24"/>
                <w:szCs w:val="24"/>
              </w:rPr>
            </w:pPr>
            <w:r w:rsidRPr="006B4485">
              <w:rPr>
                <w:rFonts w:ascii="Times New Roman"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 </w:t>
            </w:r>
            <w:r w:rsidRPr="006B4485">
              <w:rPr>
                <w:rFonts w:ascii="Times New Roman" w:eastAsia="Arial Unicode MS" w:hAnsi="Times New Roman" w:cs="Times New Roman"/>
                <w:b/>
                <w:i/>
                <w:sz w:val="24"/>
                <w:szCs w:val="24"/>
              </w:rPr>
              <w:t xml:space="preserve">Grįžtamasis ryšys  </w:t>
            </w:r>
            <w:r w:rsidRPr="006B4485">
              <w:rPr>
                <w:rFonts w:ascii="Times New Roman" w:hAnsi="Times New Roman" w:cs="Times New Roman"/>
                <w:sz w:val="24"/>
                <w:szCs w:val="24"/>
              </w:rPr>
              <w:t xml:space="preserve">vertinimo lygmuo – </w:t>
            </w:r>
            <w:r w:rsidRPr="006B4485">
              <w:rPr>
                <w:rFonts w:ascii="Times New Roman" w:hAnsi="Times New Roman" w:cs="Times New Roman"/>
                <w:b/>
                <w:sz w:val="24"/>
                <w:szCs w:val="24"/>
              </w:rPr>
              <w:t xml:space="preserve">Vidutiniškas. </w:t>
            </w:r>
          </w:p>
          <w:p w14:paraId="6BF70224" w14:textId="1D3A28A0" w:rsidR="003B3E3D" w:rsidRPr="006B4485" w:rsidRDefault="003B3E3D" w:rsidP="00B568C7">
            <w:pPr>
              <w:tabs>
                <w:tab w:val="left" w:pos="311"/>
                <w:tab w:val="left" w:pos="459"/>
              </w:tabs>
              <w:spacing w:after="0" w:line="240" w:lineRule="auto"/>
              <w:ind w:left="34"/>
              <w:rPr>
                <w:rFonts w:ascii="Times New Roman" w:eastAsia="Georgia" w:hAnsi="Times New Roman" w:cs="Times New Roman"/>
                <w:sz w:val="24"/>
                <w:szCs w:val="24"/>
              </w:rPr>
            </w:pPr>
            <w:r w:rsidRPr="006B4485">
              <w:rPr>
                <w:rFonts w:ascii="Times New Roman" w:eastAsia="Times New Roman" w:hAnsi="Times New Roman" w:cs="Times New Roman"/>
                <w:sz w:val="24"/>
                <w:szCs w:val="24"/>
              </w:rPr>
              <w:t xml:space="preserve">      Vertintojai daro išvadą, kad rodiklis </w:t>
            </w:r>
            <w:r w:rsidRPr="006B4485">
              <w:rPr>
                <w:rFonts w:ascii="Times New Roman" w:hAnsi="Times New Roman" w:cs="Times New Roman"/>
                <w:sz w:val="24"/>
                <w:szCs w:val="24"/>
              </w:rPr>
              <w:t>–</w:t>
            </w:r>
            <w:r w:rsidRPr="006B4485">
              <w:rPr>
                <w:rFonts w:ascii="Times New Roman" w:eastAsia="Times New Roman" w:hAnsi="Times New Roman" w:cs="Times New Roman"/>
                <w:sz w:val="24"/>
                <w:szCs w:val="24"/>
              </w:rPr>
              <w:t xml:space="preserve"> </w:t>
            </w:r>
            <w:r w:rsidRPr="006B4485">
              <w:rPr>
                <w:rFonts w:ascii="Times New Roman" w:eastAsia="Arial Unicode MS" w:hAnsi="Times New Roman" w:cs="Times New Roman"/>
                <w:b/>
                <w:i/>
                <w:sz w:val="24"/>
                <w:szCs w:val="24"/>
              </w:rPr>
              <w:t xml:space="preserve">Grįžtamasis ryšys  </w:t>
            </w:r>
            <w:r w:rsidRPr="006B4485">
              <w:rPr>
                <w:rFonts w:ascii="Times New Roman" w:eastAsia="Georgia" w:hAnsi="Times New Roman" w:cs="Times New Roman"/>
                <w:sz w:val="24"/>
                <w:szCs w:val="24"/>
              </w:rPr>
              <w:t>yra tobulintinas Centro veiklos aspektas.</w:t>
            </w:r>
          </w:p>
          <w:p w14:paraId="28B6A171" w14:textId="4F3F3E04" w:rsidR="004155ED" w:rsidRPr="006B4485" w:rsidRDefault="003B3E3D" w:rsidP="00B568C7">
            <w:p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      Rekomenduotina</w:t>
            </w:r>
            <w:r w:rsidR="004155ED" w:rsidRPr="006B4485">
              <w:rPr>
                <w:rFonts w:ascii="Times New Roman" w:eastAsia="Times New Roman" w:hAnsi="Times New Roman" w:cs="Times New Roman"/>
                <w:sz w:val="24"/>
                <w:szCs w:val="24"/>
              </w:rPr>
              <w:t xml:space="preserve"> reguliariai planuoti ir vykdyti refleksijas su vaiku apie ugdymo(si) eigą, pasiekimus bei pažangą ir reguliariai aptarti vaiko ugdymo(si) eigą, pasiekimus bei pažangą su tėvais (globėjais / rūpintojais)</w:t>
            </w:r>
            <w:r w:rsidR="00754FAE" w:rsidRPr="006B4485">
              <w:rPr>
                <w:rFonts w:ascii="Times New Roman" w:eastAsia="Times New Roman" w:hAnsi="Times New Roman" w:cs="Times New Roman"/>
                <w:sz w:val="24"/>
                <w:szCs w:val="24"/>
              </w:rPr>
              <w:t>.</w:t>
            </w:r>
            <w:r w:rsidR="004155ED" w:rsidRPr="006B4485">
              <w:rPr>
                <w:rFonts w:ascii="Times New Roman" w:eastAsia="Times New Roman" w:hAnsi="Times New Roman" w:cs="Times New Roman"/>
                <w:sz w:val="24"/>
                <w:szCs w:val="24"/>
              </w:rPr>
              <w:t xml:space="preserve"> </w:t>
            </w:r>
          </w:p>
          <w:p w14:paraId="241BF016" w14:textId="015C412C" w:rsidR="003B3E3D" w:rsidRPr="006B4485" w:rsidRDefault="003B3E3D" w:rsidP="00B568C7">
            <w:pPr>
              <w:spacing w:after="0" w:line="240" w:lineRule="auto"/>
              <w:jc w:val="both"/>
              <w:rPr>
                <w:rFonts w:ascii="Times New Roman" w:eastAsia="Times New Roman" w:hAnsi="Times New Roman" w:cs="Times New Roman"/>
                <w:bCs/>
                <w:sz w:val="24"/>
                <w:szCs w:val="24"/>
              </w:rPr>
            </w:pPr>
          </w:p>
          <w:p w14:paraId="7ECF0785" w14:textId="2FFE6032" w:rsidR="00C669A5" w:rsidRPr="006B4485" w:rsidRDefault="00C669A5" w:rsidP="00B568C7">
            <w:pPr>
              <w:spacing w:after="0" w:line="240" w:lineRule="auto"/>
              <w:jc w:val="both"/>
              <w:rPr>
                <w:rFonts w:ascii="Times New Roman" w:eastAsia="Times New Roman" w:hAnsi="Times New Roman" w:cs="Times New Roman"/>
                <w:sz w:val="24"/>
                <w:szCs w:val="24"/>
              </w:rPr>
            </w:pPr>
          </w:p>
        </w:tc>
      </w:tr>
      <w:tr w:rsidR="006B4485" w:rsidRPr="006B4485" w14:paraId="3CB1D260" w14:textId="77777777" w:rsidTr="0048673E">
        <w:trPr>
          <w:trHeight w:val="365"/>
        </w:trPr>
        <w:tc>
          <w:tcPr>
            <w:tcW w:w="14850" w:type="dxa"/>
            <w:gridSpan w:val="4"/>
            <w:tcBorders>
              <w:top w:val="single" w:sz="4" w:space="0" w:color="auto"/>
              <w:left w:val="single" w:sz="4" w:space="0" w:color="auto"/>
              <w:bottom w:val="single" w:sz="4" w:space="0" w:color="auto"/>
              <w:right w:val="single" w:sz="4" w:space="0" w:color="auto"/>
            </w:tcBorders>
            <w:hideMark/>
          </w:tcPr>
          <w:p w14:paraId="7A341FB8" w14:textId="77777777" w:rsidR="00C669A5" w:rsidRPr="006B4485" w:rsidRDefault="00C669A5" w:rsidP="00B568C7">
            <w:pPr>
              <w:spacing w:after="0" w:line="240" w:lineRule="auto"/>
              <w:ind w:left="1080" w:hanging="720"/>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lastRenderedPageBreak/>
              <w:t>II.</w:t>
            </w:r>
            <w:r w:rsidRPr="006B4485">
              <w:rPr>
                <w:rFonts w:ascii="Times New Roman" w:eastAsia="Times New Roman" w:hAnsi="Times New Roman" w:cs="Times New Roman"/>
                <w:b/>
                <w:sz w:val="24"/>
                <w:szCs w:val="24"/>
              </w:rPr>
              <w:tab/>
              <w:t>UGDYMO ORGANIZAVIMO SRITIS</w:t>
            </w:r>
          </w:p>
        </w:tc>
      </w:tr>
      <w:tr w:rsidR="006B4485" w:rsidRPr="006B4485" w14:paraId="01C5097D" w14:textId="77777777" w:rsidTr="00B568C7">
        <w:trPr>
          <w:trHeight w:val="541"/>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E08285" w14:textId="77777777" w:rsidR="00C669A5" w:rsidRPr="006B4485" w:rsidRDefault="00C669A5" w:rsidP="00B568C7">
            <w:pPr>
              <w:spacing w:after="0" w:line="240" w:lineRule="auto"/>
              <w:rPr>
                <w:rFonts w:ascii="Times New Roman" w:eastAsia="Times New Roman" w:hAnsi="Times New Roman" w:cs="Times New Roman"/>
                <w:b/>
                <w:sz w:val="24"/>
                <w:szCs w:val="24"/>
              </w:rPr>
            </w:pPr>
            <w:r w:rsidRPr="006B4485">
              <w:rPr>
                <w:rFonts w:ascii="Times New Roman" w:eastAsia="Times New Roman" w:hAnsi="Times New Roman" w:cs="Times New Roman"/>
                <w:sz w:val="20"/>
                <w:szCs w:val="24"/>
              </w:rPr>
              <w:t>4. Mokytojo kvalifikacija ir nuolatinis tobulėjimas *</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BF366" w14:textId="77777777" w:rsidR="00C669A5" w:rsidRPr="006B4485" w:rsidRDefault="00C669A5" w:rsidP="00B568C7">
            <w:pPr>
              <w:tabs>
                <w:tab w:val="left" w:pos="33"/>
                <w:tab w:val="left" w:pos="311"/>
              </w:tabs>
              <w:spacing w:after="0" w:line="240" w:lineRule="auto"/>
              <w:ind w:left="33" w:hanging="360"/>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w:t>
            </w:r>
            <w:r w:rsidRPr="006B4485">
              <w:rPr>
                <w:rFonts w:ascii="Times New Roman" w:eastAsia="Times New Roman" w:hAnsi="Times New Roman" w:cs="Times New Roman"/>
                <w:sz w:val="24"/>
                <w:szCs w:val="24"/>
              </w:rPr>
              <w:tab/>
              <w:t>4.1. Mokytojų kvalifikacija atitinka teisės aktuose numatytus reikalavimus.</w:t>
            </w:r>
          </w:p>
          <w:p w14:paraId="3CCD49F8" w14:textId="77777777" w:rsidR="00C669A5" w:rsidRPr="006B4485" w:rsidRDefault="00C669A5" w:rsidP="00B568C7">
            <w:pPr>
              <w:tabs>
                <w:tab w:val="left" w:pos="33"/>
                <w:tab w:val="left" w:pos="311"/>
                <w:tab w:val="left" w:pos="458"/>
              </w:tabs>
              <w:spacing w:after="0" w:line="240" w:lineRule="auto"/>
              <w:ind w:left="28" w:firstLine="5"/>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4.2.</w:t>
            </w:r>
            <w:r w:rsidRPr="006B4485">
              <w:rPr>
                <w:rFonts w:ascii="Times New Roman" w:eastAsia="Times New Roman" w:hAnsi="Times New Roman" w:cs="Times New Roman"/>
                <w:sz w:val="24"/>
                <w:szCs w:val="24"/>
              </w:rPr>
              <w:tab/>
              <w:t>Mokytojai tikslingai tobulina bendrąsias ir specialiąsias (dalykines ir didaktines) kompetencijas.</w:t>
            </w:r>
          </w:p>
          <w:p w14:paraId="2BB543AF" w14:textId="69BCEAEF" w:rsidR="00C669A5" w:rsidRPr="006B4485" w:rsidRDefault="00C669A5" w:rsidP="00B568C7">
            <w:pPr>
              <w:tabs>
                <w:tab w:val="left" w:pos="33"/>
                <w:tab w:val="left" w:pos="311"/>
                <w:tab w:val="left" w:pos="458"/>
              </w:tabs>
              <w:spacing w:after="0" w:line="240" w:lineRule="auto"/>
              <w:ind w:left="28" w:firstLine="5"/>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7EA192AF" w14:textId="77777777"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sz w:val="24"/>
                <w:szCs w:val="24"/>
              </w:rPr>
              <w:t> </w:t>
            </w:r>
            <w:r w:rsidRPr="006B4485">
              <w:rPr>
                <w:rFonts w:ascii="Times New Roman" w:hAnsi="Times New Roman"/>
                <w:sz w:val="24"/>
                <w:szCs w:val="24"/>
              </w:rPr>
              <w:t xml:space="preserve">4.1. Sporto mokytojų kvalifikacija vykdoma remiantis </w:t>
            </w:r>
            <w:r w:rsidRPr="006B4485">
              <w:rPr>
                <w:rFonts w:ascii="Times New Roman" w:eastAsia="Times New Roman" w:hAnsi="Times New Roman" w:cs="Times New Roman"/>
                <w:bCs/>
                <w:sz w:val="24"/>
                <w:szCs w:val="24"/>
                <w:lang w:eastAsia="lt-LT"/>
              </w:rPr>
              <w:t xml:space="preserve">Lietuvos Respublikos švietimo, mokslo ir sporto ministro </w:t>
            </w:r>
            <w:r w:rsidRPr="006B4485">
              <w:rPr>
                <w:rFonts w:ascii="Times New Roman" w:hAnsi="Times New Roman" w:cs="Times New Roman"/>
                <w:sz w:val="24"/>
                <w:szCs w:val="24"/>
              </w:rPr>
              <w:t>2019 m. lapkričio 25</w:t>
            </w:r>
            <w:r w:rsidRPr="006B4485">
              <w:rPr>
                <w:sz w:val="24"/>
                <w:szCs w:val="24"/>
              </w:rPr>
              <w:t xml:space="preserve"> d. </w:t>
            </w:r>
            <w:r w:rsidRPr="006B4485">
              <w:rPr>
                <w:rFonts w:ascii="Times New Roman" w:hAnsi="Times New Roman" w:cs="Times New Roman"/>
                <w:sz w:val="24"/>
                <w:szCs w:val="24"/>
              </w:rPr>
              <w:t>įsakymu Nr. V-1367</w:t>
            </w:r>
            <w:r w:rsidRPr="006B4485">
              <w:rPr>
                <w:rFonts w:ascii="Times New Roman" w:eastAsia="Times New Roman" w:hAnsi="Times New Roman" w:cs="Times New Roman"/>
                <w:bCs/>
                <w:sz w:val="24"/>
                <w:szCs w:val="24"/>
                <w:lang w:eastAsia="lt-LT"/>
              </w:rPr>
              <w:t xml:space="preserve"> </w:t>
            </w:r>
            <w:r w:rsidRPr="006B4485">
              <w:rPr>
                <w:rFonts w:ascii="Times New Roman" w:hAnsi="Times New Roman" w:cs="Times New Roman"/>
                <w:bCs/>
                <w:sz w:val="24"/>
                <w:szCs w:val="24"/>
                <w:shd w:val="clear" w:color="auto" w:fill="FFFFFF"/>
              </w:rPr>
              <w:t xml:space="preserve">„Dėl Valstybinių ir savivaldybių mokyklų vadovų, jų pavaduotojų ugdymui, ugdymą organizuojančių skyrių vedėjų, mokytojų, pagalbos mokiniui specialistų kvalifikacijos tobulinimo nuostatų patvirtinimo“ pakeitimo, </w:t>
            </w:r>
            <w:r w:rsidRPr="006B4485">
              <w:rPr>
                <w:rFonts w:ascii="Times New Roman" w:eastAsia="Times New Roman" w:hAnsi="Times New Roman" w:cs="Times New Roman"/>
                <w:bCs/>
                <w:sz w:val="24"/>
                <w:szCs w:val="24"/>
                <w:lang w:eastAsia="lt-LT"/>
              </w:rPr>
              <w:t>Lietuvos Respublikos švietimo, mokslo ir sporto ministro</w:t>
            </w:r>
            <w:r w:rsidRPr="006B4485">
              <w:t xml:space="preserve"> </w:t>
            </w:r>
            <w:r w:rsidRPr="006B4485">
              <w:rPr>
                <w:rFonts w:ascii="Times New Roman" w:hAnsi="Times New Roman" w:cs="Times New Roman"/>
                <w:sz w:val="24"/>
                <w:szCs w:val="24"/>
              </w:rPr>
              <w:t>2020 m. lapkričio 30 d. įsakymu Nr. V-1861</w:t>
            </w:r>
            <w:r w:rsidRPr="006B4485">
              <w:rPr>
                <w:rFonts w:ascii="Times New Roman" w:eastAsia="Times New Roman" w:hAnsi="Times New Roman" w:cs="Times New Roman"/>
                <w:bCs/>
                <w:sz w:val="24"/>
                <w:szCs w:val="24"/>
                <w:lang w:eastAsia="lt-LT"/>
              </w:rPr>
              <w:t xml:space="preserve"> „</w:t>
            </w:r>
            <w:r w:rsidRPr="006B4485">
              <w:rPr>
                <w:rFonts w:ascii="Times New Roman" w:hAnsi="Times New Roman" w:cs="Times New Roman"/>
                <w:bCs/>
                <w:sz w:val="24"/>
                <w:szCs w:val="24"/>
                <w:shd w:val="clear" w:color="auto" w:fill="FFFFFF"/>
              </w:rPr>
              <w:t>Dėl švietimo ir mokslo ministro 2014 m. rugpjūčio 29 d. įsakymo Nr. V-774 „Dėl reikalavimų mokytojų kvalifikacijai aprašo patvirtinimo“ pakeitimo.</w:t>
            </w:r>
          </w:p>
          <w:p w14:paraId="17852D60" w14:textId="77777777"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bCs/>
                <w:sz w:val="24"/>
                <w:szCs w:val="24"/>
                <w:shd w:val="clear" w:color="auto" w:fill="FFFFFF"/>
              </w:rPr>
              <w:t>Centre dirba trys mokytojai metodininkai, vienas vyresnysis mokytojas, du mokytojai studijuojantys aukštųjų mokyklų sporto krypties programose. 2019-2021 m. trys sporto mokytojai įgijo aukštesnę kvalifikacinę kategoriją.</w:t>
            </w:r>
          </w:p>
          <w:p w14:paraId="6B2A81A2" w14:textId="77777777"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bCs/>
                <w:sz w:val="24"/>
                <w:szCs w:val="24"/>
                <w:shd w:val="clear" w:color="auto" w:fill="FFFFFF"/>
              </w:rPr>
              <w:t xml:space="preserve">4.2. Kasmet mokytojai tobulina bendrąsias ir dalykines kompetencijas remiantis  kasmetiniu kvalifikacijos kėlimo planu, savianalizės  metu išsakytais lūkesčiais, vadovo rekomendacijomis, veiklos planu, 2021-2023 metų strateginiu planu, Centro finansinėmis galimybėmis. Mokslo metų bėgyje susirinkimu metu, grįžus iš kvalifikacijos kėlimo renginio, sporto mokytojai trumpai pristato  aktualias įžvalgas. Centre vykstančiu rajono fizinio ugdymo mokytojų susirinkimų metu sporto mokytojai pristato savo sporto šakos naujoves, </w:t>
            </w:r>
            <w:proofErr w:type="spellStart"/>
            <w:r w:rsidRPr="006B4485">
              <w:rPr>
                <w:rFonts w:ascii="Times New Roman" w:hAnsi="Times New Roman" w:cs="Times New Roman"/>
                <w:bCs/>
                <w:sz w:val="24"/>
                <w:szCs w:val="24"/>
                <w:shd w:val="clear" w:color="auto" w:fill="FFFFFF"/>
              </w:rPr>
              <w:t>mokymo(si</w:t>
            </w:r>
            <w:proofErr w:type="spellEnd"/>
            <w:r w:rsidRPr="006B4485">
              <w:rPr>
                <w:rFonts w:ascii="Times New Roman" w:hAnsi="Times New Roman" w:cs="Times New Roman"/>
                <w:bCs/>
                <w:sz w:val="24"/>
                <w:szCs w:val="24"/>
                <w:shd w:val="clear" w:color="auto" w:fill="FFFFFF"/>
              </w:rPr>
              <w:t>) niuansus, atsako į kolegų klausimus.</w:t>
            </w:r>
          </w:p>
          <w:p w14:paraId="58BC01CF" w14:textId="77777777"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bCs/>
                <w:sz w:val="24"/>
                <w:szCs w:val="24"/>
                <w:shd w:val="clear" w:color="auto" w:fill="FFFFFF"/>
              </w:rPr>
              <w:t>2019 m. kvalifikacijos kėlimui ir sistemingam tobulėjimui skirtos 341 val., vidutiniškai 57 val. kiekvienam mokytojui.</w:t>
            </w:r>
          </w:p>
          <w:p w14:paraId="3F9E5A03" w14:textId="77777777"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bCs/>
                <w:sz w:val="24"/>
                <w:szCs w:val="24"/>
                <w:shd w:val="clear" w:color="auto" w:fill="FFFFFF"/>
              </w:rPr>
              <w:t>2020 m. kvalifikacijos kelta 396 val., vidutiniškai 79 val. vienam mokytojui.</w:t>
            </w:r>
          </w:p>
          <w:p w14:paraId="66E086FD" w14:textId="22C3D0FB" w:rsidR="00C669A5" w:rsidRPr="006B4485" w:rsidRDefault="00C669A5" w:rsidP="00B568C7">
            <w:pPr>
              <w:spacing w:after="0"/>
              <w:jc w:val="both"/>
              <w:rPr>
                <w:rFonts w:ascii="Times New Roman" w:hAnsi="Times New Roman" w:cs="Times New Roman"/>
                <w:bCs/>
                <w:sz w:val="24"/>
                <w:szCs w:val="24"/>
                <w:shd w:val="clear" w:color="auto" w:fill="FFFFFF"/>
              </w:rPr>
            </w:pPr>
            <w:r w:rsidRPr="006B4485">
              <w:rPr>
                <w:rFonts w:ascii="Times New Roman" w:hAnsi="Times New Roman" w:cs="Times New Roman"/>
                <w:bCs/>
                <w:sz w:val="24"/>
                <w:szCs w:val="24"/>
                <w:shd w:val="clear" w:color="auto" w:fill="FFFFFF"/>
              </w:rPr>
              <w:t>2021 m. kvalifikacijos tobulinimo renginiuose  jau dalyvauta  174 val., vidutiniškai po 29 val. vienam mokytojui.</w:t>
            </w:r>
          </w:p>
          <w:p w14:paraId="2336A0D6" w14:textId="4EA788E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„Mokytojo kvalifikacija ir nuolatinis tobulėjimas“ įsivertinimas: aukštas lygis.</w:t>
            </w:r>
          </w:p>
        </w:tc>
      </w:tr>
      <w:tr w:rsidR="006B4485" w:rsidRPr="006B4485" w14:paraId="51E711ED" w14:textId="77777777" w:rsidTr="00B568C7">
        <w:trPr>
          <w:trHeight w:val="429"/>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9A86B" w14:textId="77777777" w:rsidR="00C669A5" w:rsidRPr="006B4485" w:rsidRDefault="00C669A5" w:rsidP="00B568C7">
            <w:pPr>
              <w:spacing w:after="0" w:line="240" w:lineRule="auto"/>
              <w:rPr>
                <w:rFonts w:ascii="Times New Roman" w:eastAsia="Times New Roman" w:hAnsi="Times New Roman" w:cs="Times New Roman"/>
                <w:b/>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F10ED"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42D3D48F" w14:textId="366F245F" w:rsidR="0042409E" w:rsidRPr="006B4485" w:rsidRDefault="0042409E" w:rsidP="00B568C7">
            <w:p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Mokytojo kvalifikacija ir nuolatinis tobulėjimas </w:t>
            </w:r>
            <w:r w:rsidR="008C250A" w:rsidRPr="006B4485">
              <w:rPr>
                <w:rFonts w:ascii="Times New Roman" w:eastAsia="Times New Roman" w:hAnsi="Times New Roman" w:cs="Times New Roman"/>
                <w:sz w:val="24"/>
                <w:szCs w:val="24"/>
                <w:lang w:eastAsia="en-GB"/>
              </w:rPr>
              <w:t>tinkami</w:t>
            </w:r>
            <w:r w:rsidRPr="006B4485">
              <w:rPr>
                <w:rFonts w:ascii="Times New Roman" w:eastAsia="Times New Roman" w:hAnsi="Times New Roman" w:cs="Times New Roman"/>
                <w:sz w:val="24"/>
                <w:szCs w:val="24"/>
                <w:lang w:eastAsia="en-GB"/>
              </w:rPr>
              <w:t>.</w:t>
            </w:r>
            <w:r w:rsidRPr="006B4485">
              <w:rPr>
                <w:rFonts w:ascii="Times New Roman" w:eastAsia="Calibri" w:hAnsi="Times New Roman" w:cs="Times New Roman"/>
                <w:sz w:val="24"/>
                <w:szCs w:val="24"/>
              </w:rPr>
              <w:t xml:space="preserve"> Tokią vertintojų įžvalgą pagrindžia šie argumentai</w:t>
            </w:r>
            <w:r w:rsidRPr="006B4485">
              <w:rPr>
                <w:rFonts w:ascii="Times New Roman" w:eastAsia="Times New Roman" w:hAnsi="Times New Roman" w:cs="Times New Roman"/>
                <w:sz w:val="24"/>
                <w:szCs w:val="24"/>
              </w:rPr>
              <w:t>:</w:t>
            </w:r>
          </w:p>
          <w:p w14:paraId="60D320AF" w14:textId="00C0B9C6" w:rsidR="00A24903" w:rsidRPr="006B4485" w:rsidRDefault="00A24903"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Dauguma Centro mokytojų turi reikiamą išsilavinimą</w:t>
            </w:r>
            <w:r w:rsidR="00E106BC" w:rsidRPr="006B4485">
              <w:rPr>
                <w:rFonts w:ascii="Times New Roman" w:eastAsia="Times New Roman" w:hAnsi="Times New Roman" w:cs="Times New Roman"/>
                <w:sz w:val="24"/>
                <w:szCs w:val="24"/>
              </w:rPr>
              <w:t>;</w:t>
            </w:r>
          </w:p>
          <w:p w14:paraId="697DA0A0" w14:textId="24C59BE1" w:rsidR="007273AD"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Vis</w:t>
            </w:r>
            <w:r w:rsidR="00E106BC" w:rsidRPr="006B4485">
              <w:rPr>
                <w:rFonts w:ascii="Times New Roman" w:eastAsia="Times New Roman" w:hAnsi="Times New Roman" w:cs="Times New Roman"/>
                <w:sz w:val="24"/>
                <w:szCs w:val="24"/>
              </w:rPr>
              <w:t>i</w:t>
            </w:r>
            <w:r w:rsidRPr="006B4485">
              <w:rPr>
                <w:rFonts w:ascii="Times New Roman" w:eastAsia="Times New Roman" w:hAnsi="Times New Roman" w:cs="Times New Roman"/>
                <w:sz w:val="24"/>
                <w:szCs w:val="24"/>
              </w:rPr>
              <w:t xml:space="preserve"> centre dirban</w:t>
            </w:r>
            <w:r w:rsidR="00E106BC" w:rsidRPr="006B4485">
              <w:rPr>
                <w:rFonts w:ascii="Times New Roman" w:eastAsia="Times New Roman" w:hAnsi="Times New Roman" w:cs="Times New Roman"/>
                <w:sz w:val="24"/>
                <w:szCs w:val="24"/>
              </w:rPr>
              <w:t>tys</w:t>
            </w:r>
            <w:r w:rsidRPr="006B4485">
              <w:rPr>
                <w:rFonts w:ascii="Times New Roman" w:eastAsia="Times New Roman" w:hAnsi="Times New Roman" w:cs="Times New Roman"/>
                <w:sz w:val="24"/>
                <w:szCs w:val="24"/>
              </w:rPr>
              <w:t xml:space="preserve"> mokytoj</w:t>
            </w:r>
            <w:r w:rsidR="00E106BC" w:rsidRPr="006B4485">
              <w:rPr>
                <w:rFonts w:ascii="Times New Roman" w:eastAsia="Times New Roman" w:hAnsi="Times New Roman" w:cs="Times New Roman"/>
                <w:sz w:val="24"/>
                <w:szCs w:val="24"/>
              </w:rPr>
              <w:t>ai</w:t>
            </w:r>
            <w:r w:rsidRPr="006B4485">
              <w:rPr>
                <w:rFonts w:ascii="Times New Roman" w:eastAsia="Times New Roman" w:hAnsi="Times New Roman" w:cs="Times New Roman"/>
                <w:sz w:val="24"/>
                <w:szCs w:val="24"/>
              </w:rPr>
              <w:t xml:space="preserve"> atitinka teisės aktų nustatytus kvalifikacinius reikalavimus; </w:t>
            </w:r>
          </w:p>
          <w:p w14:paraId="538E40D9" w14:textId="1711608E" w:rsidR="0042409E" w:rsidRPr="006B4485" w:rsidRDefault="007273AD"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Mokytojai turi </w:t>
            </w:r>
            <w:r w:rsidR="009525C9" w:rsidRPr="006B4485">
              <w:rPr>
                <w:rFonts w:ascii="Times New Roman" w:eastAsia="Times New Roman" w:hAnsi="Times New Roman" w:cs="Times New Roman"/>
                <w:sz w:val="24"/>
                <w:szCs w:val="24"/>
              </w:rPr>
              <w:t xml:space="preserve">palankias </w:t>
            </w:r>
            <w:r w:rsidRPr="006B4485">
              <w:rPr>
                <w:rFonts w:ascii="Times New Roman" w:eastAsia="Times New Roman" w:hAnsi="Times New Roman" w:cs="Times New Roman"/>
                <w:sz w:val="24"/>
                <w:szCs w:val="24"/>
              </w:rPr>
              <w:t>sąlygas rinktis kvalifikacij</w:t>
            </w:r>
            <w:r w:rsidR="00E106BC" w:rsidRPr="006B4485">
              <w:rPr>
                <w:rFonts w:ascii="Times New Roman" w:eastAsia="Times New Roman" w:hAnsi="Times New Roman" w:cs="Times New Roman"/>
                <w:sz w:val="24"/>
                <w:szCs w:val="24"/>
              </w:rPr>
              <w:t>os</w:t>
            </w:r>
            <w:r w:rsidRPr="006B4485">
              <w:rPr>
                <w:rFonts w:ascii="Times New Roman" w:eastAsia="Times New Roman" w:hAnsi="Times New Roman" w:cs="Times New Roman"/>
                <w:sz w:val="24"/>
                <w:szCs w:val="24"/>
              </w:rPr>
              <w:t xml:space="preserve"> tobulinimo renginius</w:t>
            </w:r>
            <w:r w:rsidR="00E106BC" w:rsidRPr="006B4485">
              <w:rPr>
                <w:rFonts w:ascii="Times New Roman" w:eastAsia="Times New Roman" w:hAnsi="Times New Roman" w:cs="Times New Roman"/>
                <w:sz w:val="24"/>
                <w:szCs w:val="24"/>
              </w:rPr>
              <w:t>;</w:t>
            </w:r>
          </w:p>
          <w:p w14:paraId="6DF704CF" w14:textId="7FA1A4BC" w:rsidR="007C2E1A" w:rsidRPr="006B4485" w:rsidRDefault="00CF221B"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Centre yra pedagoginių darbuotojų kvalifikacijos tobulinimo tvarkos aprašas reglamentuojantis kvalifikacijos tobulinimo proce</w:t>
            </w:r>
            <w:r w:rsidR="009525C9" w:rsidRPr="006B4485">
              <w:rPr>
                <w:rFonts w:ascii="Times New Roman" w:eastAsia="Times New Roman" w:hAnsi="Times New Roman" w:cs="Times New Roman"/>
                <w:sz w:val="24"/>
                <w:szCs w:val="24"/>
              </w:rPr>
              <w:t>dūras</w:t>
            </w:r>
            <w:r w:rsidRPr="006B4485">
              <w:rPr>
                <w:rFonts w:ascii="Times New Roman" w:eastAsia="Times New Roman" w:hAnsi="Times New Roman" w:cs="Times New Roman"/>
                <w:sz w:val="24"/>
                <w:szCs w:val="24"/>
              </w:rPr>
              <w:t xml:space="preserve">. Apraše </w:t>
            </w:r>
            <w:r w:rsidR="009525C9" w:rsidRPr="006B4485">
              <w:rPr>
                <w:rFonts w:ascii="Times New Roman" w:eastAsia="Times New Roman" w:hAnsi="Times New Roman" w:cs="Times New Roman"/>
                <w:sz w:val="24"/>
                <w:szCs w:val="24"/>
              </w:rPr>
              <w:t xml:space="preserve">numatyti ir tobulinimo </w:t>
            </w:r>
            <w:r w:rsidRPr="006B4485">
              <w:rPr>
                <w:rFonts w:ascii="Times New Roman" w:eastAsia="Times New Roman" w:hAnsi="Times New Roman" w:cs="Times New Roman"/>
                <w:sz w:val="24"/>
                <w:szCs w:val="24"/>
              </w:rPr>
              <w:t>prioritetai</w:t>
            </w:r>
            <w:r w:rsidR="009525C9" w:rsidRPr="006B4485">
              <w:rPr>
                <w:rFonts w:ascii="Times New Roman" w:eastAsia="Times New Roman" w:hAnsi="Times New Roman" w:cs="Times New Roman"/>
                <w:sz w:val="24"/>
                <w:szCs w:val="24"/>
              </w:rPr>
              <w:t>.</w:t>
            </w:r>
          </w:p>
          <w:p w14:paraId="377BA62C" w14:textId="77777777" w:rsidR="00E106BC" w:rsidRPr="006B4485" w:rsidRDefault="00E106BC"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Kiekvienais metais rengiamas kvalifikacijos tobulinimo planas;</w:t>
            </w:r>
          </w:p>
          <w:p w14:paraId="2FB5DD28" w14:textId="77777777" w:rsidR="009525C9" w:rsidRPr="006B4485" w:rsidRDefault="00E106BC"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lastRenderedPageBreak/>
              <w:t>Kvalifikacijos tobulinimo planų turin</w:t>
            </w:r>
            <w:r w:rsidR="009525C9" w:rsidRPr="006B4485">
              <w:rPr>
                <w:rFonts w:ascii="Times New Roman" w:eastAsia="Times New Roman" w:hAnsi="Times New Roman" w:cs="Times New Roman"/>
                <w:sz w:val="24"/>
                <w:szCs w:val="24"/>
              </w:rPr>
              <w:t>io dermė su</w:t>
            </w:r>
            <w:r w:rsidRPr="006B4485">
              <w:rPr>
                <w:rFonts w:ascii="Times New Roman" w:eastAsia="Times New Roman" w:hAnsi="Times New Roman" w:cs="Times New Roman"/>
                <w:sz w:val="24"/>
                <w:szCs w:val="24"/>
              </w:rPr>
              <w:t xml:space="preserve"> </w:t>
            </w:r>
            <w:r w:rsidR="00945264" w:rsidRPr="006B4485">
              <w:rPr>
                <w:rFonts w:ascii="Times New Roman" w:eastAsia="Times New Roman" w:hAnsi="Times New Roman" w:cs="Times New Roman"/>
                <w:sz w:val="24"/>
                <w:szCs w:val="24"/>
              </w:rPr>
              <w:t>kvalifikacijos tobulinimo prioritetais numatytais tvarkos apraše</w:t>
            </w:r>
            <w:r w:rsidR="009525C9" w:rsidRPr="006B4485">
              <w:rPr>
                <w:rFonts w:ascii="Times New Roman" w:eastAsia="Times New Roman" w:hAnsi="Times New Roman" w:cs="Times New Roman"/>
                <w:sz w:val="24"/>
                <w:szCs w:val="24"/>
              </w:rPr>
              <w:t xml:space="preserve"> neišskirtinė</w:t>
            </w:r>
            <w:r w:rsidR="00945264" w:rsidRPr="006B4485">
              <w:rPr>
                <w:rFonts w:ascii="Times New Roman" w:eastAsia="Times New Roman" w:hAnsi="Times New Roman" w:cs="Times New Roman"/>
                <w:sz w:val="24"/>
                <w:szCs w:val="24"/>
              </w:rPr>
              <w:t xml:space="preserve">; </w:t>
            </w:r>
          </w:p>
          <w:p w14:paraId="56130AA8" w14:textId="31683D27" w:rsidR="00CF221B" w:rsidRPr="006B4485" w:rsidRDefault="00945264"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Abejotinas sprendimas prioritetus fiksuoti apraše (ilgalaikiame dokumente),</w:t>
            </w:r>
            <w:r w:rsidR="00BF5EFC" w:rsidRPr="006B4485">
              <w:rPr>
                <w:rFonts w:ascii="Times New Roman" w:eastAsia="Times New Roman" w:hAnsi="Times New Roman" w:cs="Times New Roman"/>
                <w:sz w:val="24"/>
                <w:szCs w:val="24"/>
              </w:rPr>
              <w:t xml:space="preserve"> </w:t>
            </w:r>
            <w:r w:rsidRPr="006B4485">
              <w:rPr>
                <w:rFonts w:ascii="Times New Roman" w:eastAsia="Times New Roman" w:hAnsi="Times New Roman" w:cs="Times New Roman"/>
                <w:sz w:val="24"/>
                <w:szCs w:val="24"/>
              </w:rPr>
              <w:t>o ne metų kvalifikacijos tobulinimo plan</w:t>
            </w:r>
            <w:r w:rsidR="009525C9" w:rsidRPr="006B4485">
              <w:rPr>
                <w:rFonts w:ascii="Times New Roman" w:eastAsia="Times New Roman" w:hAnsi="Times New Roman" w:cs="Times New Roman"/>
                <w:sz w:val="24"/>
                <w:szCs w:val="24"/>
              </w:rPr>
              <w:t>uose;</w:t>
            </w:r>
            <w:r w:rsidRPr="006B4485">
              <w:rPr>
                <w:rFonts w:ascii="Times New Roman" w:eastAsia="Times New Roman" w:hAnsi="Times New Roman" w:cs="Times New Roman"/>
                <w:sz w:val="24"/>
                <w:szCs w:val="24"/>
              </w:rPr>
              <w:t xml:space="preserve"> </w:t>
            </w:r>
          </w:p>
          <w:p w14:paraId="135AA8F0"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Kitose NVŠ institucijose pastebėtą kolegų patirtį dalis mokytojų pritaiko savo darbe (krepšinis, futbolas, irklavimas);</w:t>
            </w:r>
          </w:p>
          <w:p w14:paraId="180FCC71"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Savo patirtimi mokytojų tarybos posėdžiuose dalinasi dalis mokytojų; </w:t>
            </w:r>
          </w:p>
          <w:p w14:paraId="3122C8F1"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Mokytojų savianalizės anketose sudarytos sąlygos įsivertinti asmeninį tobulėjimą;</w:t>
            </w:r>
          </w:p>
          <w:p w14:paraId="1E83A0BE" w14:textId="06FEC5BB"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Skiriant mokytojams darbo krūvį numatoma valandų profesiniam tobulėjimui</w:t>
            </w:r>
            <w:r w:rsidR="009525C9" w:rsidRPr="006B4485">
              <w:rPr>
                <w:rFonts w:ascii="Times New Roman" w:eastAsia="Times New Roman" w:hAnsi="Times New Roman" w:cs="Times New Roman"/>
                <w:sz w:val="24"/>
                <w:szCs w:val="24"/>
              </w:rPr>
              <w:t xml:space="preserve"> </w:t>
            </w:r>
            <w:r w:rsidR="007C2E1A" w:rsidRPr="006B4485">
              <w:rPr>
                <w:rFonts w:ascii="Times New Roman" w:eastAsia="Times New Roman" w:hAnsi="Times New Roman" w:cs="Times New Roman"/>
                <w:sz w:val="24"/>
                <w:szCs w:val="24"/>
              </w:rPr>
              <w:t>(</w:t>
            </w:r>
            <w:r w:rsidRPr="006B4485">
              <w:rPr>
                <w:rFonts w:ascii="Times New Roman" w:eastAsia="Times New Roman" w:hAnsi="Times New Roman" w:cs="Times New Roman"/>
                <w:sz w:val="24"/>
                <w:szCs w:val="24"/>
              </w:rPr>
              <w:t xml:space="preserve">profesiniam tobulėjimui skiriama nuo 10 iki 30 proc. nuo </w:t>
            </w:r>
            <w:r w:rsidR="007C2E1A" w:rsidRPr="006B4485">
              <w:rPr>
                <w:rFonts w:ascii="Times New Roman" w:eastAsia="Times New Roman" w:hAnsi="Times New Roman" w:cs="Times New Roman"/>
                <w:sz w:val="24"/>
                <w:szCs w:val="24"/>
              </w:rPr>
              <w:t>kontaktinių</w:t>
            </w:r>
            <w:r w:rsidRPr="006B4485">
              <w:rPr>
                <w:rFonts w:ascii="Times New Roman" w:eastAsia="Times New Roman" w:hAnsi="Times New Roman" w:cs="Times New Roman"/>
                <w:sz w:val="24"/>
                <w:szCs w:val="24"/>
              </w:rPr>
              <w:t xml:space="preserve"> darbo valandų krūvio);</w:t>
            </w:r>
            <w:r w:rsidR="0013393A" w:rsidRPr="006B4485">
              <w:rPr>
                <w:rFonts w:ascii="Times New Roman" w:eastAsia="Times New Roman" w:hAnsi="Times New Roman" w:cs="Times New Roman"/>
                <w:sz w:val="24"/>
                <w:szCs w:val="24"/>
              </w:rPr>
              <w:t xml:space="preserve"> </w:t>
            </w:r>
          </w:p>
          <w:p w14:paraId="3ABA4EAC" w14:textId="362B0EE2" w:rsidR="0042409E" w:rsidRPr="006B4485" w:rsidRDefault="00C0511D"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Kiekv</w:t>
            </w:r>
            <w:r w:rsidR="0042409E" w:rsidRPr="006B4485">
              <w:rPr>
                <w:rFonts w:ascii="Times New Roman" w:eastAsia="Times New Roman" w:hAnsi="Times New Roman" w:cs="Times New Roman"/>
                <w:sz w:val="24"/>
                <w:szCs w:val="24"/>
              </w:rPr>
              <w:t>ienas mokytojas kvalifikaciją</w:t>
            </w:r>
            <w:r w:rsidR="003C446D" w:rsidRPr="006B4485">
              <w:rPr>
                <w:rFonts w:ascii="Times New Roman" w:eastAsia="Times New Roman" w:hAnsi="Times New Roman" w:cs="Times New Roman"/>
                <w:sz w:val="24"/>
                <w:szCs w:val="24"/>
              </w:rPr>
              <w:t xml:space="preserve"> 2019</w:t>
            </w:r>
            <w:r w:rsidR="00290E52" w:rsidRPr="006B4485">
              <w:rPr>
                <w:rFonts w:ascii="Times New Roman" w:eastAsia="Times New Roman" w:hAnsi="Times New Roman" w:cs="Times New Roman"/>
                <w:sz w:val="24"/>
                <w:szCs w:val="24"/>
              </w:rPr>
              <w:t>–</w:t>
            </w:r>
            <w:r w:rsidR="003C446D" w:rsidRPr="006B4485">
              <w:rPr>
                <w:rFonts w:ascii="Times New Roman" w:eastAsia="Times New Roman" w:hAnsi="Times New Roman" w:cs="Times New Roman"/>
                <w:sz w:val="24"/>
                <w:szCs w:val="24"/>
              </w:rPr>
              <w:t>2020 metais</w:t>
            </w:r>
            <w:r w:rsidR="00754FAE" w:rsidRPr="006B4485">
              <w:rPr>
                <w:rFonts w:ascii="Times New Roman" w:eastAsia="Times New Roman" w:hAnsi="Times New Roman" w:cs="Times New Roman"/>
                <w:sz w:val="24"/>
                <w:szCs w:val="24"/>
              </w:rPr>
              <w:t xml:space="preserve"> </w:t>
            </w:r>
            <w:r w:rsidR="0042409E" w:rsidRPr="006B4485">
              <w:rPr>
                <w:rFonts w:ascii="Times New Roman" w:eastAsia="Times New Roman" w:hAnsi="Times New Roman" w:cs="Times New Roman"/>
                <w:sz w:val="24"/>
                <w:szCs w:val="24"/>
              </w:rPr>
              <w:t>vidutiniškai tobulin</w:t>
            </w:r>
            <w:r w:rsidRPr="006B4485">
              <w:rPr>
                <w:rFonts w:ascii="Times New Roman" w:eastAsia="Times New Roman" w:hAnsi="Times New Roman" w:cs="Times New Roman"/>
                <w:sz w:val="24"/>
                <w:szCs w:val="24"/>
              </w:rPr>
              <w:t>o</w:t>
            </w:r>
            <w:r w:rsidR="0042409E" w:rsidRPr="006B4485">
              <w:rPr>
                <w:rFonts w:ascii="Times New Roman" w:eastAsia="Times New Roman" w:hAnsi="Times New Roman" w:cs="Times New Roman"/>
                <w:sz w:val="24"/>
                <w:szCs w:val="24"/>
              </w:rPr>
              <w:t xml:space="preserve"> </w:t>
            </w:r>
            <w:r w:rsidR="003C446D" w:rsidRPr="006B4485">
              <w:rPr>
                <w:rFonts w:ascii="Times New Roman" w:eastAsia="Times New Roman" w:hAnsi="Times New Roman" w:cs="Times New Roman"/>
                <w:sz w:val="24"/>
                <w:szCs w:val="24"/>
              </w:rPr>
              <w:t xml:space="preserve">68 </w:t>
            </w:r>
            <w:r w:rsidR="0042409E" w:rsidRPr="006B4485">
              <w:rPr>
                <w:rFonts w:ascii="Times New Roman" w:eastAsia="Times New Roman" w:hAnsi="Times New Roman" w:cs="Times New Roman"/>
                <w:sz w:val="24"/>
                <w:szCs w:val="24"/>
              </w:rPr>
              <w:t>valandas per metus;</w:t>
            </w:r>
          </w:p>
          <w:p w14:paraId="1868F86D" w14:textId="5CB10339" w:rsidR="0042409E" w:rsidRPr="006B4485" w:rsidRDefault="00824E73"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Visi </w:t>
            </w:r>
            <w:r w:rsidR="0042409E" w:rsidRPr="006B4485">
              <w:rPr>
                <w:rFonts w:ascii="Times New Roman" w:eastAsia="Times New Roman" w:hAnsi="Times New Roman" w:cs="Times New Roman"/>
                <w:sz w:val="24"/>
                <w:szCs w:val="24"/>
              </w:rPr>
              <w:t>mokytoj</w:t>
            </w:r>
            <w:r w:rsidRPr="006B4485">
              <w:rPr>
                <w:rFonts w:ascii="Times New Roman" w:eastAsia="Times New Roman" w:hAnsi="Times New Roman" w:cs="Times New Roman"/>
                <w:sz w:val="24"/>
                <w:szCs w:val="24"/>
              </w:rPr>
              <w:t>ai</w:t>
            </w:r>
            <w:r w:rsidR="0042409E" w:rsidRPr="006B4485">
              <w:rPr>
                <w:rFonts w:ascii="Times New Roman" w:eastAsia="Times New Roman" w:hAnsi="Times New Roman" w:cs="Times New Roman"/>
                <w:sz w:val="24"/>
                <w:szCs w:val="24"/>
              </w:rPr>
              <w:t xml:space="preserve"> tobulina ir dalykines ir bendrąsias kompetencijas;</w:t>
            </w:r>
          </w:p>
          <w:p w14:paraId="0E0F1C35" w14:textId="345CA455"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Mokytojams </w:t>
            </w:r>
            <w:r w:rsidR="00C0511D" w:rsidRPr="006B4485">
              <w:rPr>
                <w:rFonts w:ascii="Times New Roman" w:eastAsia="Times New Roman" w:hAnsi="Times New Roman" w:cs="Times New Roman"/>
                <w:sz w:val="24"/>
                <w:szCs w:val="24"/>
              </w:rPr>
              <w:t xml:space="preserve">kompensuojamos </w:t>
            </w:r>
            <w:r w:rsidR="007C2E1A" w:rsidRPr="006B4485">
              <w:rPr>
                <w:rFonts w:ascii="Times New Roman" w:eastAsia="Times New Roman" w:hAnsi="Times New Roman" w:cs="Times New Roman"/>
                <w:sz w:val="24"/>
                <w:szCs w:val="24"/>
              </w:rPr>
              <w:t>(</w:t>
            </w:r>
            <w:r w:rsidR="00C0511D" w:rsidRPr="006B4485">
              <w:rPr>
                <w:rFonts w:ascii="Times New Roman" w:eastAsia="Times New Roman" w:hAnsi="Times New Roman" w:cs="Times New Roman"/>
                <w:sz w:val="24"/>
                <w:szCs w:val="24"/>
              </w:rPr>
              <w:t>iki 100 eurų</w:t>
            </w:r>
            <w:r w:rsidR="00D253CD" w:rsidRPr="006B4485">
              <w:rPr>
                <w:rFonts w:ascii="Times New Roman" w:eastAsia="Times New Roman" w:hAnsi="Times New Roman" w:cs="Times New Roman"/>
                <w:sz w:val="24"/>
                <w:szCs w:val="24"/>
              </w:rPr>
              <w:t xml:space="preserve"> per metus</w:t>
            </w:r>
            <w:r w:rsidR="007C2E1A" w:rsidRPr="006B4485">
              <w:rPr>
                <w:rFonts w:ascii="Times New Roman" w:eastAsia="Times New Roman" w:hAnsi="Times New Roman" w:cs="Times New Roman"/>
                <w:sz w:val="24"/>
                <w:szCs w:val="24"/>
              </w:rPr>
              <w:t>)</w:t>
            </w:r>
            <w:r w:rsidR="00C0511D" w:rsidRPr="006B4485">
              <w:rPr>
                <w:rFonts w:ascii="Times New Roman" w:eastAsia="Times New Roman" w:hAnsi="Times New Roman" w:cs="Times New Roman"/>
                <w:sz w:val="24"/>
                <w:szCs w:val="24"/>
              </w:rPr>
              <w:t xml:space="preserve">  kvalifikacijos tobulinimo </w:t>
            </w:r>
            <w:r w:rsidRPr="006B4485">
              <w:rPr>
                <w:rFonts w:ascii="Times New Roman" w:eastAsia="Times New Roman" w:hAnsi="Times New Roman" w:cs="Times New Roman"/>
                <w:sz w:val="24"/>
                <w:szCs w:val="24"/>
              </w:rPr>
              <w:t>išlaidos;</w:t>
            </w:r>
          </w:p>
          <w:p w14:paraId="3E985BCB" w14:textId="508980FF"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Centro direktorės pastebėjimu, 2019 ir 2020 metais  kvalifikacijos tobulinimo prioriteta</w:t>
            </w:r>
            <w:r w:rsidR="003E1756" w:rsidRPr="006B4485">
              <w:rPr>
                <w:rFonts w:ascii="Times New Roman" w:eastAsia="Times New Roman" w:hAnsi="Times New Roman" w:cs="Times New Roman"/>
                <w:sz w:val="24"/>
                <w:szCs w:val="24"/>
              </w:rPr>
              <w:t>i</w:t>
            </w:r>
            <w:r w:rsidRPr="006B4485">
              <w:rPr>
                <w:rFonts w:ascii="Times New Roman" w:eastAsia="Times New Roman" w:hAnsi="Times New Roman" w:cs="Times New Roman"/>
                <w:sz w:val="24"/>
                <w:szCs w:val="24"/>
              </w:rPr>
              <w:t xml:space="preserve"> buvo </w:t>
            </w:r>
            <w:r w:rsidR="003E1756" w:rsidRPr="006B4485">
              <w:rPr>
                <w:rFonts w:ascii="Times New Roman" w:eastAsia="Times New Roman" w:hAnsi="Times New Roman" w:cs="Times New Roman"/>
                <w:sz w:val="24"/>
                <w:szCs w:val="24"/>
              </w:rPr>
              <w:t>numatyti</w:t>
            </w:r>
            <w:r w:rsidRPr="006B4485">
              <w:rPr>
                <w:rFonts w:ascii="Times New Roman" w:eastAsia="Times New Roman" w:hAnsi="Times New Roman" w:cs="Times New Roman"/>
                <w:sz w:val="24"/>
                <w:szCs w:val="24"/>
              </w:rPr>
              <w:t xml:space="preserve"> strateginiame plane – </w:t>
            </w:r>
            <w:r w:rsidR="00824E73" w:rsidRPr="006B4485">
              <w:rPr>
                <w:rFonts w:ascii="Times New Roman" w:eastAsia="Times New Roman" w:hAnsi="Times New Roman" w:cs="Times New Roman"/>
                <w:sz w:val="24"/>
                <w:szCs w:val="24"/>
              </w:rPr>
              <w:t>skaitmeninių kompetencijų ir šiuolaikiš</w:t>
            </w:r>
            <w:r w:rsidR="00DA434F" w:rsidRPr="006B4485">
              <w:rPr>
                <w:rFonts w:ascii="Times New Roman" w:eastAsia="Times New Roman" w:hAnsi="Times New Roman" w:cs="Times New Roman"/>
                <w:sz w:val="24"/>
                <w:szCs w:val="24"/>
              </w:rPr>
              <w:t>ko ugdymo kompetencijų stiprinimas</w:t>
            </w:r>
            <w:r w:rsidRPr="006B4485">
              <w:rPr>
                <w:rFonts w:ascii="Times New Roman" w:eastAsia="Times New Roman" w:hAnsi="Times New Roman" w:cs="Times New Roman"/>
                <w:sz w:val="24"/>
                <w:szCs w:val="24"/>
              </w:rPr>
              <w:t>;</w:t>
            </w:r>
          </w:p>
          <w:p w14:paraId="76064539" w14:textId="2CE6CA32"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Dalies mokytojų faktinės kvalifikacijos tobulinimo renginių temos nepilnai atliepia centro prioritetus; </w:t>
            </w:r>
          </w:p>
          <w:p w14:paraId="68C6E922" w14:textId="39A4C948"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Daliai </w:t>
            </w:r>
            <w:r w:rsidR="00E87C08" w:rsidRPr="006B4485">
              <w:rPr>
                <w:rFonts w:ascii="Times New Roman" w:eastAsia="Times New Roman" w:hAnsi="Times New Roman" w:cs="Times New Roman"/>
                <w:sz w:val="24"/>
                <w:szCs w:val="24"/>
              </w:rPr>
              <w:t>m</w:t>
            </w:r>
            <w:r w:rsidRPr="006B4485">
              <w:rPr>
                <w:rFonts w:ascii="Times New Roman" w:eastAsia="Times New Roman" w:hAnsi="Times New Roman" w:cs="Times New Roman"/>
                <w:sz w:val="24"/>
                <w:szCs w:val="24"/>
              </w:rPr>
              <w:t>okytoj</w:t>
            </w:r>
            <w:r w:rsidR="00E87C08" w:rsidRPr="006B4485">
              <w:rPr>
                <w:rFonts w:ascii="Times New Roman" w:eastAsia="Times New Roman" w:hAnsi="Times New Roman" w:cs="Times New Roman"/>
                <w:sz w:val="24"/>
                <w:szCs w:val="24"/>
              </w:rPr>
              <w:t>ų</w:t>
            </w:r>
            <w:r w:rsidRPr="006B4485">
              <w:rPr>
                <w:rFonts w:ascii="Times New Roman" w:eastAsia="Times New Roman" w:hAnsi="Times New Roman" w:cs="Times New Roman"/>
                <w:sz w:val="24"/>
                <w:szCs w:val="24"/>
              </w:rPr>
              <w:t xml:space="preserve"> trūksta žinių apie centro bendruosius kvalifikacijos tobulinimo prioritetus ir tikslus;</w:t>
            </w:r>
          </w:p>
          <w:p w14:paraId="29B439C5" w14:textId="77777777" w:rsidR="00470731" w:rsidRPr="006B4485" w:rsidRDefault="0042409E"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eastAsia="Times New Roman" w:hAnsi="Times New Roman" w:cs="Times New Roman"/>
                <w:sz w:val="24"/>
                <w:szCs w:val="24"/>
              </w:rPr>
              <w:t xml:space="preserve">Yra susitarta kaip nustatomi bendrieji centro profesinio tobulėjimo tikslai; </w:t>
            </w:r>
          </w:p>
          <w:p w14:paraId="63397486" w14:textId="34E95CB0" w:rsidR="00470731" w:rsidRPr="006B4485" w:rsidRDefault="00470731"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Sutarimams dėl apmokamų pareigybės valandų, skirtų profesiniam tobulėjimui, trūksta tikslumo ir aiškumo;</w:t>
            </w:r>
          </w:p>
          <w:p w14:paraId="64B32841" w14:textId="47DA450B"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Planavimo dokumentuose (strateginiame plane, metiniame veiklos plane) kvalifikacijos tobulinimo aspektams </w:t>
            </w:r>
            <w:r w:rsidR="00D253CD" w:rsidRPr="006B4485">
              <w:rPr>
                <w:rFonts w:ascii="Times New Roman" w:eastAsia="Times New Roman" w:hAnsi="Times New Roman" w:cs="Times New Roman"/>
                <w:sz w:val="24"/>
                <w:szCs w:val="24"/>
              </w:rPr>
              <w:t>t</w:t>
            </w:r>
            <w:r w:rsidR="007273AD" w:rsidRPr="006B4485">
              <w:rPr>
                <w:rFonts w:ascii="Times New Roman" w:eastAsia="Times New Roman" w:hAnsi="Times New Roman" w:cs="Times New Roman"/>
                <w:sz w:val="24"/>
                <w:szCs w:val="24"/>
              </w:rPr>
              <w:t>rūksta aiškumo</w:t>
            </w:r>
            <w:r w:rsidR="00D253CD" w:rsidRPr="006B4485">
              <w:rPr>
                <w:rFonts w:ascii="Times New Roman" w:eastAsia="Times New Roman" w:hAnsi="Times New Roman" w:cs="Times New Roman"/>
                <w:sz w:val="24"/>
                <w:szCs w:val="24"/>
              </w:rPr>
              <w:t>;</w:t>
            </w:r>
          </w:p>
          <w:p w14:paraId="7A683161" w14:textId="050DCA6D" w:rsidR="0042409E" w:rsidRPr="006B4485" w:rsidRDefault="0030521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Veiklos ataskaitose pedagoginių darbuotojų profesinio meistriškumo ūgties analizei dėmesio pasigendama</w:t>
            </w:r>
            <w:r w:rsidR="007273AD" w:rsidRPr="006B4485">
              <w:rPr>
                <w:rFonts w:ascii="Times New Roman" w:eastAsia="Times New Roman" w:hAnsi="Times New Roman" w:cs="Times New Roman"/>
                <w:sz w:val="24"/>
                <w:szCs w:val="24"/>
              </w:rPr>
              <w:t>;</w:t>
            </w:r>
          </w:p>
          <w:p w14:paraId="0A3B425D"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Mokytojų tarybos posėdžiuose svarstant dalinimosi profesine patirtimi klausimus apsiribojama fragmentiškais pastebėjimais ir įžvalgomis; </w:t>
            </w:r>
          </w:p>
          <w:p w14:paraId="1E6DA176"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Asmenine patirtimi su kolegomis 2019 ir 2020 metais dalinosi dalis mokytojų ( 3 iš 6 );</w:t>
            </w:r>
          </w:p>
          <w:p w14:paraId="6ED7DDC4"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Patirtimi iš kvalifikacijos tobulinimo renginių posėdžiuose dalijamasi minimaliai;</w:t>
            </w:r>
          </w:p>
          <w:p w14:paraId="6A63A75B"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Trūksta susitarimų kaip veiksmingiausiai panaudoti profesiniam tobulėjimui skirtas valandas – dalyvauti seminaruose, mokantis vieni iš kitų ar savišvietos būdu;</w:t>
            </w:r>
          </w:p>
          <w:p w14:paraId="0C183158" w14:textId="2A093B74"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lang w:eastAsia="en-GB"/>
              </w:rPr>
              <w:t>Pasigendama sistemingo</w:t>
            </w:r>
            <w:r w:rsidRPr="006B4485">
              <w:rPr>
                <w:rFonts w:ascii="Times New Roman" w:eastAsia="Times New Roman" w:hAnsi="Times New Roman" w:cs="Times New Roman"/>
                <w:sz w:val="24"/>
                <w:szCs w:val="24"/>
              </w:rPr>
              <w:t xml:space="preserve">  kolegialaus grįžtamojo ryšio profesinio tobulėjimo modeli</w:t>
            </w:r>
            <w:r w:rsidR="002E10DF" w:rsidRPr="006B4485">
              <w:rPr>
                <w:rFonts w:ascii="Times New Roman" w:eastAsia="Times New Roman" w:hAnsi="Times New Roman" w:cs="Times New Roman"/>
                <w:sz w:val="24"/>
                <w:szCs w:val="24"/>
              </w:rPr>
              <w:t>o</w:t>
            </w:r>
            <w:r w:rsidRPr="006B4485">
              <w:rPr>
                <w:rFonts w:ascii="Times New Roman" w:eastAsia="Times New Roman" w:hAnsi="Times New Roman" w:cs="Times New Roman"/>
                <w:sz w:val="24"/>
                <w:szCs w:val="24"/>
              </w:rPr>
              <w:t>;</w:t>
            </w:r>
          </w:p>
          <w:p w14:paraId="1729A3EF" w14:textId="5182D816"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lastRenderedPageBreak/>
              <w:t>Asmeniniuose įsivertinimuose (savianalizės anketose) mokytojai mažai dėmesio skiria profesinio tobulėjimo pokyčiams</w:t>
            </w:r>
            <w:r w:rsidR="0030521E" w:rsidRPr="006B4485">
              <w:rPr>
                <w:rFonts w:ascii="Times New Roman" w:eastAsia="Times New Roman" w:hAnsi="Times New Roman" w:cs="Times New Roman"/>
                <w:sz w:val="24"/>
                <w:szCs w:val="24"/>
              </w:rPr>
              <w:t>, paveikumo vertinimui</w:t>
            </w:r>
            <w:r w:rsidRPr="006B4485">
              <w:rPr>
                <w:rFonts w:ascii="Times New Roman" w:eastAsia="Times New Roman" w:hAnsi="Times New Roman" w:cs="Times New Roman"/>
                <w:sz w:val="24"/>
                <w:szCs w:val="24"/>
              </w:rPr>
              <w:t xml:space="preserve"> ir tobulinimo prioritetams;</w:t>
            </w:r>
          </w:p>
          <w:p w14:paraId="3382CCAF"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Mokytojai neskatinami įvertinti profesinio tobulėjimo naudos ir poveikio mokinių pasiekimams;</w:t>
            </w:r>
          </w:p>
          <w:p w14:paraId="3BF32CA4" w14:textId="77777777" w:rsidR="0042409E" w:rsidRPr="006B4485" w:rsidRDefault="0042409E"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Kvalifikacijos tobulinimo sąsajų su mokinių pasiekimais pasigendama;</w:t>
            </w:r>
          </w:p>
          <w:p w14:paraId="4496A0B5" w14:textId="13880DD1" w:rsidR="002E10DF" w:rsidRPr="006B4485" w:rsidRDefault="002E10DF" w:rsidP="00B568C7">
            <w:pPr>
              <w:numPr>
                <w:ilvl w:val="0"/>
                <w:numId w:val="11"/>
              </w:numPr>
              <w:spacing w:after="0" w:line="240" w:lineRule="auto"/>
              <w:contextualSpacing/>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Daugumos mokytojų </w:t>
            </w:r>
            <w:r w:rsidR="00FE7D6F" w:rsidRPr="006B4485">
              <w:rPr>
                <w:rFonts w:ascii="Times New Roman" w:eastAsia="Times New Roman" w:hAnsi="Times New Roman" w:cs="Times New Roman"/>
                <w:sz w:val="24"/>
                <w:szCs w:val="24"/>
              </w:rPr>
              <w:t xml:space="preserve">vertintojų stebėtose </w:t>
            </w:r>
            <w:r w:rsidRPr="006B4485">
              <w:rPr>
                <w:rFonts w:ascii="Times New Roman" w:eastAsia="Times New Roman" w:hAnsi="Times New Roman" w:cs="Times New Roman"/>
                <w:sz w:val="24"/>
                <w:szCs w:val="24"/>
              </w:rPr>
              <w:t xml:space="preserve">pamokose </w:t>
            </w:r>
            <w:r w:rsidR="00FE7D6F" w:rsidRPr="006B4485">
              <w:rPr>
                <w:rFonts w:ascii="Times New Roman" w:eastAsia="Times New Roman" w:hAnsi="Times New Roman" w:cs="Times New Roman"/>
                <w:sz w:val="24"/>
                <w:szCs w:val="24"/>
              </w:rPr>
              <w:t>šiuolaikiško ugdymosi požymių paveikios raiškos pasigendama</w:t>
            </w:r>
            <w:r w:rsidR="007273AD" w:rsidRPr="006B4485">
              <w:rPr>
                <w:rFonts w:ascii="Times New Roman" w:eastAsia="Times New Roman" w:hAnsi="Times New Roman" w:cs="Times New Roman"/>
                <w:sz w:val="24"/>
                <w:szCs w:val="24"/>
              </w:rPr>
              <w:t>.</w:t>
            </w:r>
          </w:p>
          <w:p w14:paraId="63A87D98" w14:textId="20E4F7C4" w:rsidR="00C669A5" w:rsidRPr="006B4485" w:rsidRDefault="0042409E" w:rsidP="00B568C7">
            <w:pPr>
              <w:tabs>
                <w:tab w:val="left" w:pos="33"/>
                <w:tab w:val="left" w:pos="317"/>
                <w:tab w:val="left" w:pos="600"/>
              </w:tabs>
              <w:spacing w:line="240" w:lineRule="auto"/>
              <w:jc w:val="both"/>
              <w:rPr>
                <w:rFonts w:ascii="Times New Roman" w:hAnsi="Times New Roman" w:cs="Times New Roman"/>
                <w:b/>
                <w:sz w:val="24"/>
                <w:szCs w:val="24"/>
              </w:rPr>
            </w:pPr>
            <w:r w:rsidRPr="006B4485">
              <w:rPr>
                <w:rFonts w:ascii="Times New Roman" w:eastAsia="Calibri" w:hAnsi="Times New Roman" w:cs="Times New Roman"/>
                <w:sz w:val="24"/>
                <w:szCs w:val="24"/>
              </w:rPr>
              <w:t xml:space="preserve">      Susipažinę, išanalizavę ir apibendrinę viešai prieinamą ir Centro pateiktą informacija bei pokalbių su Centro bendruomenės nariais metu surinktus duomenis ir atsižvelgdami į išdėstytus rodiklio neišskirtinumą pagrindžiančius argumentus vertintojai konstatuoja, kad rodiklio </w:t>
            </w:r>
            <w:r w:rsidRPr="006B4485">
              <w:rPr>
                <w:rFonts w:ascii="Times New Roman" w:eastAsia="Times New Roman" w:hAnsi="Times New Roman" w:cs="Times New Roman"/>
                <w:b/>
                <w:i/>
                <w:sz w:val="24"/>
                <w:szCs w:val="24"/>
              </w:rPr>
              <w:t>Mokytojo kvalifikacija ir nuolatinis tobulėjimas</w:t>
            </w:r>
            <w:r w:rsidRPr="006B4485">
              <w:rPr>
                <w:rFonts w:ascii="Times New Roman" w:eastAsia="Calibri" w:hAnsi="Times New Roman" w:cs="Times New Roman"/>
                <w:sz w:val="24"/>
                <w:szCs w:val="24"/>
              </w:rPr>
              <w:t xml:space="preserve"> vertinimo lygmuo – </w:t>
            </w:r>
            <w:r w:rsidRPr="006B4485">
              <w:rPr>
                <w:rFonts w:ascii="Times New Roman" w:eastAsia="Calibri" w:hAnsi="Times New Roman" w:cs="Times New Roman"/>
                <w:b/>
                <w:sz w:val="24"/>
                <w:szCs w:val="24"/>
              </w:rPr>
              <w:t>Vidutiniškas.</w:t>
            </w:r>
          </w:p>
        </w:tc>
      </w:tr>
      <w:tr w:rsidR="006B4485" w:rsidRPr="006B4485" w14:paraId="2E0449A7" w14:textId="77777777" w:rsidTr="00B568C7">
        <w:trPr>
          <w:trHeight w:val="981"/>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8A7858B" w14:textId="77777777" w:rsidR="00C669A5" w:rsidRPr="006B4485" w:rsidRDefault="00C669A5" w:rsidP="00B568C7">
            <w:pPr>
              <w:spacing w:after="0" w:line="240" w:lineRule="auto"/>
              <w:rPr>
                <w:rFonts w:ascii="Times New Roman" w:eastAsia="Times New Roman" w:hAnsi="Times New Roman" w:cs="Times New Roman"/>
                <w:sz w:val="20"/>
                <w:szCs w:val="24"/>
              </w:rPr>
            </w:pPr>
            <w:r w:rsidRPr="006B4485">
              <w:rPr>
                <w:rFonts w:ascii="Times New Roman" w:eastAsia="Times New Roman" w:hAnsi="Times New Roman" w:cs="Times New Roman"/>
                <w:sz w:val="20"/>
                <w:szCs w:val="24"/>
              </w:rPr>
              <w:lastRenderedPageBreak/>
              <w:t xml:space="preserve">5. Veiklų prieinamumas </w:t>
            </w:r>
          </w:p>
          <w:p w14:paraId="3DBAF42C" w14:textId="77777777" w:rsidR="00C669A5" w:rsidRPr="006B4485" w:rsidRDefault="00C669A5" w:rsidP="00B568C7">
            <w:pPr>
              <w:spacing w:after="0" w:line="240" w:lineRule="auto"/>
              <w:rPr>
                <w:rFonts w:ascii="Times New Roman" w:eastAsia="Times New Roman" w:hAnsi="Times New Roman" w:cs="Times New Roman"/>
                <w:b/>
                <w:sz w:val="24"/>
                <w:szCs w:val="24"/>
              </w:rPr>
            </w:pP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360B2F" w14:textId="77777777" w:rsidR="00C669A5" w:rsidRPr="006B4485" w:rsidRDefault="00C669A5" w:rsidP="00B568C7">
            <w:pPr>
              <w:tabs>
                <w:tab w:val="left" w:pos="317"/>
                <w:tab w:val="left" w:pos="458"/>
              </w:tabs>
              <w:spacing w:after="0" w:line="240" w:lineRule="auto"/>
              <w:ind w:left="34"/>
              <w:rPr>
                <w:rFonts w:ascii="Times New Roman" w:eastAsia="Georgia" w:hAnsi="Times New Roman" w:cs="Times New Roman"/>
                <w:i/>
                <w:sz w:val="24"/>
                <w:szCs w:val="24"/>
              </w:rPr>
            </w:pPr>
            <w:r w:rsidRPr="006B4485">
              <w:rPr>
                <w:rFonts w:ascii="Times New Roman" w:eastAsia="Times New Roman" w:hAnsi="Times New Roman" w:cs="Times New Roman"/>
                <w:sz w:val="24"/>
                <w:szCs w:val="24"/>
              </w:rPr>
              <w:t>5.1.</w:t>
            </w:r>
            <w:r w:rsidRPr="006B4485">
              <w:rPr>
                <w:rFonts w:ascii="Times New Roman" w:eastAsia="Times New Roman" w:hAnsi="Times New Roman" w:cs="Times New Roman"/>
                <w:sz w:val="24"/>
                <w:szCs w:val="24"/>
              </w:rPr>
              <w:tab/>
              <w:t>Nuolat vertinamas ugdymo paslaugų poreikis, koreguojama paslaugų pasiūla, užtikrinamas jų teritorinis prieinamumas.</w:t>
            </w:r>
          </w:p>
          <w:p w14:paraId="5C57E3B0"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5.2.</w:t>
            </w:r>
            <w:r w:rsidRPr="006B4485">
              <w:rPr>
                <w:rFonts w:ascii="Times New Roman" w:eastAsia="Times New Roman" w:hAnsi="Times New Roman" w:cs="Times New Roman"/>
                <w:sz w:val="24"/>
                <w:szCs w:val="24"/>
              </w:rPr>
              <w:tab/>
              <w:t>Sudarytos ugdymo galimybės vaikams, turintiems specialiųjų ugdymosi poreikių, socialinę atskirtį patiriantiems ar rizikos grupės vaikams.</w:t>
            </w:r>
          </w:p>
          <w:p w14:paraId="32C6BA12"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5.3.</w:t>
            </w:r>
            <w:r w:rsidRPr="006B4485">
              <w:rPr>
                <w:rFonts w:ascii="Times New Roman" w:eastAsia="Times New Roman" w:hAnsi="Times New Roman" w:cs="Times New Roman"/>
                <w:sz w:val="24"/>
                <w:szCs w:val="24"/>
              </w:rPr>
              <w:tab/>
              <w:t>Taikoma aiški ir lanksti  paslaugų kainodara.</w:t>
            </w:r>
          </w:p>
          <w:p w14:paraId="0D47E7CF"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5.4.</w:t>
            </w:r>
            <w:r w:rsidRPr="006B4485">
              <w:rPr>
                <w:rFonts w:ascii="Times New Roman" w:eastAsia="Times New Roman" w:hAnsi="Times New Roman" w:cs="Times New Roman"/>
                <w:sz w:val="24"/>
                <w:szCs w:val="24"/>
              </w:rPr>
              <w:tab/>
              <w:t>Reguliariai atnaujinama ir pateikiama išsami informacija apie teikiamas švietimo paslaugas.</w:t>
            </w:r>
          </w:p>
          <w:p w14:paraId="0CDD03EF" w14:textId="06554940" w:rsidR="00C669A5" w:rsidRPr="006B4485" w:rsidRDefault="00C669A5" w:rsidP="00B568C7">
            <w:pPr>
              <w:tabs>
                <w:tab w:val="left" w:pos="317"/>
                <w:tab w:val="left" w:pos="458"/>
              </w:tabs>
              <w:spacing w:after="0" w:line="240" w:lineRule="auto"/>
              <w:ind w:left="34"/>
              <w:rPr>
                <w:rFonts w:ascii="Times New Roman" w:eastAsia="Georgia" w:hAnsi="Times New Roman" w:cs="Times New Roman"/>
                <w:i/>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6653CBC8"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cs="Times New Roman"/>
                <w:sz w:val="24"/>
                <w:szCs w:val="24"/>
              </w:rPr>
              <w:t> </w:t>
            </w:r>
            <w:r w:rsidRPr="006B4485">
              <w:rPr>
                <w:rFonts w:ascii="Times New Roman" w:hAnsi="Times New Roman"/>
                <w:sz w:val="24"/>
                <w:szCs w:val="24"/>
              </w:rPr>
              <w:t xml:space="preserve">5.1. Centre kultivuojamos šešios sporto šakos: irklavimas, lengvoji atletika, futbolas, imtynės, krepšinis, stalo tenisas. Atliepiant Kupiškio rajone gyvenančių moksleivių  poreikius –  paslaugą atvežame.  Subačiuje ir Skapiškyje veikia  trijų sporto šakų grupės. 45 ugdytiniai lanko  futbolo (15), lengvosios atletikos (12),  imtynių (18) sporto užsiėmimus.  </w:t>
            </w:r>
          </w:p>
          <w:p w14:paraId="37BDA162" w14:textId="77777777"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sz w:val="24"/>
                <w:szCs w:val="24"/>
              </w:rPr>
              <w:t xml:space="preserve">5.2. Centro  organizuojamose </w:t>
            </w:r>
            <w:r w:rsidRPr="006B4485">
              <w:rPr>
                <w:rFonts w:ascii="Times New Roman" w:eastAsia="Calibri" w:hAnsi="Times New Roman" w:cs="Times New Roman"/>
                <w:sz w:val="24"/>
                <w:szCs w:val="24"/>
              </w:rPr>
              <w:t>laisvalaikio užimtumo ir vasaros poilsio, vaikų ir jaunimo socializacijos stovyklose dalis veiklų perkeliama į rajoną, kad galėtų dalyvauti ten gyvenantys vaikai („Lengvaatlečiai – mažieji olimpiečiai“,  „Noriu žinoti, noriu pajusti pats“, „Žvali vasara“ stovyklų programos).</w:t>
            </w:r>
          </w:p>
          <w:p w14:paraId="00E4EB65" w14:textId="77777777" w:rsidR="00C669A5" w:rsidRPr="006B4485" w:rsidRDefault="00C669A5" w:rsidP="00B568C7">
            <w:pPr>
              <w:spacing w:after="0"/>
              <w:jc w:val="both"/>
              <w:rPr>
                <w:rFonts w:ascii="Times New Roman" w:hAnsi="Times New Roman"/>
                <w:sz w:val="24"/>
                <w:szCs w:val="24"/>
              </w:rPr>
            </w:pPr>
            <w:r w:rsidRPr="006B4485">
              <w:rPr>
                <w:rFonts w:ascii="Times New Roman" w:hAnsi="Times New Roman"/>
                <w:sz w:val="24"/>
                <w:szCs w:val="24"/>
              </w:rPr>
              <w:t xml:space="preserve">Priėmimas į sportinio ugdymo grupes vyksta visus metus. Spartesnei integracijai į pakitusią socialinę aplinką, į sportinio ugdymo grupes stengiamės įtraukti vaikus grįžusius iš užsienio, Šv. Kazimiero globos namų auklėtinius. Vaikams iš socialiai jautrios aplinkos taikomos mokesčio lengvatos (Kupiškio rajono savivaldybės tarybos sprendimas 2020 m. birželio 23 d. Nr. TS-149). Gilindami </w:t>
            </w:r>
            <w:r w:rsidRPr="006B4485">
              <w:rPr>
                <w:rFonts w:ascii="Times New Roman" w:hAnsi="Times New Roman" w:cs="Times New Roman"/>
                <w:sz w:val="24"/>
                <w:szCs w:val="24"/>
              </w:rPr>
              <w:t xml:space="preserve">žinias apie pažiūrų ir įgūdžių, reikalingų emocijoms pažinti ir valdyti, ugdymą, gebėjimą rūpintis ir domėtis kitais puoselėjimą, </w:t>
            </w:r>
            <w:proofErr w:type="spellStart"/>
            <w:r w:rsidRPr="006B4485">
              <w:rPr>
                <w:rFonts w:ascii="Times New Roman" w:hAnsi="Times New Roman" w:cs="Times New Roman"/>
                <w:sz w:val="24"/>
                <w:szCs w:val="24"/>
              </w:rPr>
              <w:t>mokymą(si</w:t>
            </w:r>
            <w:proofErr w:type="spellEnd"/>
            <w:r w:rsidRPr="006B4485">
              <w:rPr>
                <w:rFonts w:ascii="Times New Roman" w:hAnsi="Times New Roman" w:cs="Times New Roman"/>
                <w:sz w:val="24"/>
                <w:szCs w:val="24"/>
              </w:rPr>
              <w:t xml:space="preserve">) priimti atsakingus sprendimus bei kurti teigiamus santykius ir tinkamai elgtis sudėtingose situacijose,  </w:t>
            </w:r>
            <w:r w:rsidRPr="006B4485">
              <w:rPr>
                <w:rFonts w:ascii="Times New Roman" w:hAnsi="Times New Roman"/>
                <w:sz w:val="24"/>
                <w:szCs w:val="24"/>
              </w:rPr>
              <w:t xml:space="preserve">sporto mokytojai įsitraukė į socialinių emocinių kompetencijų ugdymo veiklas Centre ( 2021 m. spalio 12 d. direktoriaus įsakymas Nr. V-39). </w:t>
            </w:r>
          </w:p>
          <w:p w14:paraId="69273D68"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 xml:space="preserve">5.3. Paslaugų  kaina Centre nustatyta  Kupiškio rajono savivaldybės  tarybos 2017 m. vasario  24 d. sprendimu  Nr. TS-5 “Dėl Kupiškio r. kūno kultūros ir sporto centro atlygintinai teikiamų paslaugų įkainių nustatymo ir gaunamų pajamų naudojimo tvarkos aprašo patvirtinimo“ ir Kupiškio rajono savivaldybės  tarybos 2020 m. gruodžio 10 d. sprendimu  Nr. TS- 271 “Dėl Kupiškio r. kūno kultūros ir sporto centro atlygintinai teikiamų paslaugų įkainių nustatymo ir gaunamų pajamų naudojimo tvarkos aprašo patvirtinimo“  papildymu.  </w:t>
            </w:r>
          </w:p>
          <w:p w14:paraId="216BB612" w14:textId="77777777" w:rsidR="00C669A5" w:rsidRPr="006B4485" w:rsidRDefault="00C669A5" w:rsidP="00B568C7">
            <w:pPr>
              <w:pStyle w:val="Sraopastraipa"/>
              <w:spacing w:after="0"/>
              <w:ind w:left="0"/>
              <w:jc w:val="both"/>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 xml:space="preserve">5.4. Informacija apie teikiamas švietimo paslaugas patalpinta Centro internetinėje svetainėje </w:t>
            </w:r>
            <w:r w:rsidRPr="006B4485">
              <w:rPr>
                <w:rFonts w:ascii="Times New Roman" w:eastAsia="Times New Roman" w:hAnsi="Times New Roman" w:cs="Times New Roman"/>
                <w:sz w:val="24"/>
                <w:szCs w:val="24"/>
                <w:lang w:eastAsia="lt-LT"/>
              </w:rPr>
              <w:lastRenderedPageBreak/>
              <w:t>http://www.kupiskiokksc.lt/. Nuolat b</w:t>
            </w:r>
            <w:r w:rsidRPr="006B4485">
              <w:rPr>
                <w:rFonts w:ascii="Times New Roman" w:hAnsi="Times New Roman" w:cs="Times New Roman"/>
                <w:sz w:val="24"/>
                <w:szCs w:val="24"/>
              </w:rPr>
              <w:t xml:space="preserve">endraujant ir bendradarbiaujant su miesto ir rajono ugdymo įstaigomis, lankantis sporto, sveikatinimo renginiuose, neformaliojo švietimo užsiėmimų metu  pristatoma informacija apie Centro teikiamas paslaugas ir ugdymo galimybes. Mieste vykstančių renginių metu dalinami lankstinukai, skrajutės su informacija apie galimybę mokytis Centre. </w:t>
            </w:r>
            <w:r w:rsidRPr="006B4485">
              <w:rPr>
                <w:rFonts w:ascii="Times New Roman" w:eastAsia="Times New Roman" w:hAnsi="Times New Roman" w:cs="Times New Roman"/>
                <w:sz w:val="24"/>
                <w:szCs w:val="24"/>
                <w:lang w:eastAsia="lt-LT"/>
              </w:rPr>
              <w:t xml:space="preserve">Informacija  reguliariai atnaujinama </w:t>
            </w:r>
            <w:hyperlink r:id="rId7" w:history="1">
              <w:r w:rsidRPr="006B4485">
                <w:rPr>
                  <w:rStyle w:val="Hipersaitas"/>
                  <w:rFonts w:ascii="Times New Roman" w:eastAsia="Times New Roman" w:hAnsi="Times New Roman" w:cs="Times New Roman"/>
                  <w:color w:val="auto"/>
                  <w:sz w:val="24"/>
                  <w:szCs w:val="24"/>
                  <w:lang w:eastAsia="lt-LT"/>
                </w:rPr>
                <w:t>https://www.facebook.com/kupiskiokksc.lt</w:t>
              </w:r>
            </w:hyperlink>
            <w:r w:rsidRPr="006B4485">
              <w:rPr>
                <w:rFonts w:ascii="Times New Roman" w:eastAsia="Times New Roman" w:hAnsi="Times New Roman" w:cs="Times New Roman"/>
                <w:sz w:val="24"/>
                <w:szCs w:val="24"/>
                <w:lang w:eastAsia="lt-LT"/>
              </w:rPr>
              <w:t xml:space="preserve"> paskyroje. Dalį informacijos apie Centrą internetinėje svetainėje galima rasti ir anglų kalba. </w:t>
            </w:r>
          </w:p>
          <w:p w14:paraId="483B8258" w14:textId="3C349613"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„Veiklų prieinamumas“ įsivertinimas: vidutinis lygis.</w:t>
            </w:r>
          </w:p>
        </w:tc>
      </w:tr>
      <w:tr w:rsidR="006B4485" w:rsidRPr="006B4485" w14:paraId="7E489082" w14:textId="77777777" w:rsidTr="00B568C7">
        <w:trPr>
          <w:trHeight w:val="6653"/>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A63C8" w14:textId="77777777" w:rsidR="00C669A5" w:rsidRPr="006B4485" w:rsidRDefault="00C669A5" w:rsidP="00B568C7">
            <w:pPr>
              <w:spacing w:after="0" w:line="240" w:lineRule="auto"/>
              <w:rPr>
                <w:rFonts w:ascii="Times New Roman" w:eastAsia="Times New Roman" w:hAnsi="Times New Roman" w:cs="Times New Roman"/>
                <w:b/>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2E0DF" w14:textId="77777777" w:rsidR="00C669A5" w:rsidRPr="006B4485" w:rsidRDefault="00C669A5" w:rsidP="00B568C7">
            <w:pPr>
              <w:spacing w:after="0" w:line="240" w:lineRule="auto"/>
              <w:rPr>
                <w:rFonts w:ascii="Times New Roman" w:eastAsia="Georgia" w:hAnsi="Times New Roman" w:cs="Times New Roman"/>
                <w:i/>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2A19B689" w14:textId="77777777" w:rsidR="00C669A5" w:rsidRPr="006B4485" w:rsidRDefault="00C669A5" w:rsidP="00B568C7">
            <w:p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Veiklų prieinamumas tinkamas. Tokią vertintojų įžvalgą pagrindžia šie argumentai: </w:t>
            </w:r>
          </w:p>
          <w:p w14:paraId="377C7259" w14:textId="692EC18A"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Centro internetinėje svetainėje pateikiama informacijos kokių sporto šakų programas galima lankyti centre; </w:t>
            </w:r>
          </w:p>
          <w:p w14:paraId="3C3B8C3C" w14:textId="54AC0D44"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Mokiniai į treniruotes iš kitų savivaldybės vietovių gali atvykti nemokamai;</w:t>
            </w:r>
          </w:p>
          <w:p w14:paraId="12DE789B" w14:textId="516C4C69"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Kainodara lanksti – mokestis mažinamas (50 proc.) socialiai remtinų bei socialinės rizikos šeimų vaikams bei vaikams, kurie lanko dviejų sporto šakų treniruotes ar treniruotes lanko du vienos šeimos vaikai; </w:t>
            </w:r>
          </w:p>
          <w:p w14:paraId="651E25C1" w14:textId="4D2B2E7D"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Užtikrinamas teritorinis prieinamumas (lengvosios atletikos ir futbolo grupių veikla vykdoma Skapiškyje, o imtynių Subačiuje); </w:t>
            </w:r>
          </w:p>
          <w:p w14:paraId="509B58BF" w14:textId="22D5848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Pasiūla koreguojama (pagal poreikį buvo įkurta imtynių grupė);</w:t>
            </w:r>
          </w:p>
          <w:p w14:paraId="72A865FC" w14:textId="573B1FC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Treniruočių tvarkaraščiai derinami su mokyklų tvarkaraščiais; </w:t>
            </w:r>
          </w:p>
          <w:p w14:paraId="415D6324" w14:textId="7449EC55"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Interneto svetainėje pateikiama informacija apie veiklas (projektus, varžybas);</w:t>
            </w:r>
          </w:p>
          <w:p w14:paraId="36B139D0" w14:textId="7777777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Informacijos sklaidai naudojami socialiniai tinklai;</w:t>
            </w:r>
          </w:p>
          <w:p w14:paraId="4803C351" w14:textId="544CFE4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Pastaraisiais (201</w:t>
            </w:r>
            <w:r w:rsidR="003E1756" w:rsidRPr="006B4485">
              <w:rPr>
                <w:rFonts w:ascii="Times New Roman" w:hAnsi="Times New Roman" w:cs="Times New Roman"/>
                <w:sz w:val="24"/>
                <w:szCs w:val="24"/>
              </w:rPr>
              <w:t>9</w:t>
            </w:r>
            <w:r w:rsidRPr="006B4485">
              <w:rPr>
                <w:rFonts w:ascii="Times New Roman" w:hAnsi="Times New Roman" w:cs="Times New Roman"/>
                <w:sz w:val="24"/>
                <w:szCs w:val="24"/>
              </w:rPr>
              <w:t xml:space="preserve">-2021) metais Centrą lankė 20 rizikos grupės mokinių ir mokiniai iš šeimų patiriančių socialinę atskirtį; </w:t>
            </w:r>
          </w:p>
          <w:p w14:paraId="273E9FBE" w14:textId="07499790"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Dalis infrastruktūros pritaikyta asmenims turintiems specialiųjų poreikių;</w:t>
            </w:r>
          </w:p>
          <w:p w14:paraId="6E17F162" w14:textId="32BE0BC1"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Centre nėra ugdomi mokiniai turintys specialiųjų ugdymosi poreikių;</w:t>
            </w:r>
          </w:p>
          <w:p w14:paraId="28830AC6" w14:textId="121C5653"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Centro internetinėje svetainėje pateikiama informacija apie veiklas ir laimėjimus, tačiau pastebėtinas informacijos turtinimo ir atnaujinimo poreikis;</w:t>
            </w:r>
          </w:p>
          <w:p w14:paraId="46412419" w14:textId="7777777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Interneto svetainėje informacija apie paslaugų kainodarą neišskirtinė;</w:t>
            </w:r>
          </w:p>
          <w:p w14:paraId="4C12A893" w14:textId="77777777" w:rsidR="00C669A5" w:rsidRPr="006B4485" w:rsidRDefault="00C669A5" w:rsidP="00B568C7">
            <w:pPr>
              <w:pStyle w:val="Sraopastraipa"/>
              <w:numPr>
                <w:ilvl w:val="0"/>
                <w:numId w:val="5"/>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Paslaugų poreikis vertinamas nesistemingai.</w:t>
            </w:r>
          </w:p>
          <w:p w14:paraId="02D9F2E9" w14:textId="1FE0D932" w:rsidR="00C669A5" w:rsidRPr="00B204CA"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paveikumą pagrindžiančius argumentus vertintojai konstatuoja, kad rodiklio </w:t>
            </w:r>
            <w:r w:rsidRPr="006B4485">
              <w:rPr>
                <w:rFonts w:ascii="Times New Roman" w:hAnsi="Times New Roman" w:cs="Times New Roman"/>
                <w:b/>
                <w:i/>
                <w:sz w:val="24"/>
                <w:szCs w:val="24"/>
              </w:rPr>
              <w:t>Veiklų prieinamumas</w:t>
            </w:r>
            <w:r w:rsidRPr="006B4485">
              <w:rPr>
                <w:rFonts w:ascii="Times New Roman" w:hAnsi="Times New Roman" w:cs="Times New Roman"/>
                <w:i/>
                <w:sz w:val="24"/>
                <w:szCs w:val="24"/>
              </w:rPr>
              <w:t xml:space="preserve"> </w:t>
            </w:r>
            <w:r w:rsidRPr="006B4485">
              <w:rPr>
                <w:rFonts w:ascii="Times New Roman" w:hAnsi="Times New Roman" w:cs="Times New Roman"/>
                <w:sz w:val="24"/>
                <w:szCs w:val="24"/>
              </w:rPr>
              <w:t xml:space="preserve">vertinimo lygmuo – </w:t>
            </w:r>
            <w:r w:rsidRPr="006B4485">
              <w:rPr>
                <w:rFonts w:ascii="Times New Roman" w:hAnsi="Times New Roman" w:cs="Times New Roman"/>
                <w:b/>
                <w:sz w:val="24"/>
                <w:szCs w:val="24"/>
              </w:rPr>
              <w:t>Vidutiniškas</w:t>
            </w:r>
          </w:p>
        </w:tc>
      </w:tr>
      <w:tr w:rsidR="006B4485" w:rsidRPr="006B4485" w14:paraId="2B5D80EA" w14:textId="77777777" w:rsidTr="00B568C7">
        <w:trPr>
          <w:trHeight w:val="881"/>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CD074"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6. Ugdymo programa ir ugdymo planas*</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35BB0B"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Arial Unicode MS" w:hAnsi="Times New Roman" w:cs="Times New Roman"/>
                <w:sz w:val="24"/>
                <w:szCs w:val="24"/>
              </w:rPr>
              <w:t>6.1.</w:t>
            </w:r>
            <w:r w:rsidRPr="006B4485">
              <w:rPr>
                <w:rFonts w:ascii="Times New Roman" w:eastAsia="Arial Unicode MS" w:hAnsi="Times New Roman" w:cs="Times New Roman"/>
                <w:sz w:val="24"/>
                <w:szCs w:val="24"/>
              </w:rPr>
              <w:tab/>
              <w:t>Ugdymo programa / planas yra nuosekli / -</w:t>
            </w:r>
            <w:proofErr w:type="spellStart"/>
            <w:r w:rsidRPr="006B4485">
              <w:rPr>
                <w:rFonts w:ascii="Times New Roman" w:eastAsia="Arial Unicode MS" w:hAnsi="Times New Roman" w:cs="Times New Roman"/>
                <w:sz w:val="24"/>
                <w:szCs w:val="24"/>
              </w:rPr>
              <w:t>us</w:t>
            </w:r>
            <w:proofErr w:type="spellEnd"/>
            <w:r w:rsidRPr="006B4485">
              <w:rPr>
                <w:rFonts w:ascii="Times New Roman" w:eastAsia="Arial Unicode MS" w:hAnsi="Times New Roman" w:cs="Times New Roman"/>
                <w:sz w:val="24"/>
                <w:szCs w:val="24"/>
              </w:rPr>
              <w:t xml:space="preserve"> ir logiška / -</w:t>
            </w:r>
            <w:proofErr w:type="spellStart"/>
            <w:r w:rsidRPr="006B4485">
              <w:rPr>
                <w:rFonts w:ascii="Times New Roman" w:eastAsia="Arial Unicode MS" w:hAnsi="Times New Roman" w:cs="Times New Roman"/>
                <w:sz w:val="24"/>
                <w:szCs w:val="24"/>
              </w:rPr>
              <w:t>as</w:t>
            </w:r>
            <w:proofErr w:type="spellEnd"/>
            <w:r w:rsidRPr="006B4485">
              <w:rPr>
                <w:rFonts w:ascii="Times New Roman" w:eastAsia="Arial Unicode MS" w:hAnsi="Times New Roman" w:cs="Times New Roman"/>
                <w:sz w:val="24"/>
                <w:szCs w:val="24"/>
              </w:rPr>
              <w:t>, parengta vadovaujantis teisės aktais.</w:t>
            </w:r>
          </w:p>
          <w:p w14:paraId="12558B16"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Arial Unicode MS" w:hAnsi="Times New Roman" w:cs="Times New Roman"/>
                <w:sz w:val="24"/>
                <w:szCs w:val="24"/>
              </w:rPr>
              <w:t>6.2.</w:t>
            </w:r>
            <w:r w:rsidRPr="006B4485">
              <w:rPr>
                <w:rFonts w:ascii="Times New Roman" w:eastAsia="Arial Unicode MS" w:hAnsi="Times New Roman" w:cs="Times New Roman"/>
                <w:sz w:val="24"/>
                <w:szCs w:val="24"/>
              </w:rPr>
              <w:tab/>
              <w:t>Ugdymo programos / planai atnaujinamos / -i ar koreguojamos / -i atsižvelgiant į kintančius poreikius.</w:t>
            </w:r>
          </w:p>
          <w:p w14:paraId="52A000D1"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Arial Unicode MS" w:hAnsi="Times New Roman" w:cs="Times New Roman"/>
                <w:sz w:val="24"/>
                <w:szCs w:val="24"/>
              </w:rPr>
              <w:t>6.3.</w:t>
            </w:r>
            <w:r w:rsidRPr="006B4485">
              <w:rPr>
                <w:rFonts w:ascii="Times New Roman" w:eastAsia="Arial Unicode MS" w:hAnsi="Times New Roman" w:cs="Times New Roman"/>
                <w:sz w:val="24"/>
                <w:szCs w:val="24"/>
              </w:rPr>
              <w:tab/>
            </w:r>
            <w:r w:rsidRPr="006B4485">
              <w:rPr>
                <w:rFonts w:ascii="Times New Roman" w:eastAsia="Times New Roman" w:hAnsi="Times New Roman" w:cs="Times New Roman"/>
                <w:sz w:val="24"/>
                <w:szCs w:val="24"/>
              </w:rPr>
              <w:t>Ugdymo programoje / plane numatytose veiklose vyrauja aktyvūs (įtraukiantys)  ugdymo metodai.</w:t>
            </w:r>
          </w:p>
          <w:p w14:paraId="76C588A8" w14:textId="087AE738"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075D42C8" w14:textId="77777777" w:rsidR="00C669A5" w:rsidRPr="006B4485" w:rsidRDefault="00C669A5" w:rsidP="00B568C7">
            <w:pPr>
              <w:spacing w:after="0"/>
              <w:jc w:val="both"/>
              <w:rPr>
                <w:rFonts w:ascii="Times New Roman" w:hAnsi="Times New Roman" w:cs="Times New Roman"/>
                <w:sz w:val="24"/>
                <w:szCs w:val="24"/>
                <w:shd w:val="clear" w:color="auto" w:fill="FFFFFF"/>
              </w:rPr>
            </w:pPr>
            <w:r w:rsidRPr="006B4485">
              <w:rPr>
                <w:rFonts w:ascii="Times New Roman" w:hAnsi="Times New Roman" w:cs="Times New Roman"/>
                <w:sz w:val="24"/>
                <w:szCs w:val="24"/>
              </w:rPr>
              <w:t> </w:t>
            </w:r>
            <w:r w:rsidRPr="006B4485">
              <w:rPr>
                <w:rFonts w:ascii="Times New Roman" w:hAnsi="Times New Roman"/>
                <w:sz w:val="24"/>
                <w:szCs w:val="24"/>
              </w:rPr>
              <w:t xml:space="preserve">6.1.Ugdymo programos parengtos remiantis </w:t>
            </w:r>
            <w:r w:rsidRPr="006B4485">
              <w:rPr>
                <w:rFonts w:ascii="Times New Roman" w:eastAsia="Times New Roman" w:hAnsi="Times New Roman" w:cs="Times New Roman"/>
                <w:bCs/>
                <w:sz w:val="24"/>
                <w:szCs w:val="24"/>
                <w:lang w:eastAsia="lt-LT"/>
              </w:rPr>
              <w:t xml:space="preserve">Lietuvos Respublikos švietimo, mokslo ir sporto ministro </w:t>
            </w:r>
            <w:r w:rsidRPr="006B4485">
              <w:rPr>
                <w:rFonts w:ascii="Times New Roman" w:eastAsia="Times New Roman" w:hAnsi="Times New Roman" w:cs="Times New Roman"/>
                <w:sz w:val="24"/>
                <w:szCs w:val="24"/>
                <w:lang w:eastAsia="lt-LT"/>
              </w:rPr>
              <w:t>2019 m. rugsėjo 4 d. įsakymu Nr. V-976 „D</w:t>
            </w:r>
            <w:r w:rsidRPr="006B4485">
              <w:rPr>
                <w:rFonts w:ascii="Times New Roman" w:eastAsia="Times New Roman" w:hAnsi="Times New Roman" w:cs="Times New Roman"/>
                <w:bCs/>
                <w:sz w:val="24"/>
                <w:szCs w:val="24"/>
                <w:lang w:eastAsia="lt-LT"/>
              </w:rPr>
              <w:t xml:space="preserve">ėl sportinio ugdymo organizavimo rekomendacijų tvirtinimo“ ir su juo susijusiais teisės akto pakeitimais, pritaikytos Centro galimybėms, užregistruotos  </w:t>
            </w:r>
            <w:r w:rsidRPr="006B4485">
              <w:rPr>
                <w:rFonts w:ascii="Times New Roman" w:hAnsi="Times New Roman" w:cs="Times New Roman"/>
                <w:sz w:val="24"/>
                <w:szCs w:val="24"/>
                <w:shd w:val="clear" w:color="auto" w:fill="FFFFFF"/>
              </w:rPr>
              <w:t xml:space="preserve">Kvalifikacijos tobulinimo programų ir renginių  (KTPRR) registre. </w:t>
            </w:r>
          </w:p>
          <w:p w14:paraId="1FD7A682" w14:textId="77777777" w:rsidR="00C669A5" w:rsidRPr="006B4485" w:rsidRDefault="00C669A5" w:rsidP="00B568C7">
            <w:pPr>
              <w:spacing w:after="0"/>
              <w:jc w:val="both"/>
              <w:rPr>
                <w:rFonts w:ascii="Times New Roman" w:hAnsi="Times New Roman"/>
                <w:sz w:val="24"/>
                <w:szCs w:val="24"/>
              </w:rPr>
            </w:pPr>
            <w:r w:rsidRPr="006B4485">
              <w:rPr>
                <w:rFonts w:ascii="Times New Roman" w:hAnsi="Times New Roman" w:cs="Times New Roman"/>
                <w:sz w:val="24"/>
                <w:szCs w:val="24"/>
                <w:shd w:val="clear" w:color="auto" w:fill="FFFFFF"/>
              </w:rPr>
              <w:t xml:space="preserve">6.2. Ugdymo programos atnaujintos, patvirtintos  2021 m. rugsėjo 14 d. Kupiškio r. kūno kultūros ir sporto centro direktoriaus įsakymu Nr. V-34. Korekcija vyko dėl rajone vykstančio SEK diegimo visose ugdymo įstaigose modelio taikymo aktualumo Centro auklėtiniams, sporto mokytojams. </w:t>
            </w:r>
            <w:r w:rsidRPr="006B4485">
              <w:rPr>
                <w:rFonts w:ascii="Times New Roman" w:hAnsi="Times New Roman"/>
                <w:sz w:val="24"/>
                <w:szCs w:val="24"/>
              </w:rPr>
              <w:t xml:space="preserve">Ugdymo planai rengiami kasmet, koreguojami atsižvelgiant į kintančius poreikius, atsirandančias ugdymo plėtros galimybes. </w:t>
            </w:r>
          </w:p>
          <w:p w14:paraId="2F1B9761" w14:textId="77777777" w:rsidR="00C669A5" w:rsidRPr="006B4485" w:rsidRDefault="00C669A5" w:rsidP="00B568C7">
            <w:pPr>
              <w:pStyle w:val="Sraopastraipa"/>
              <w:spacing w:after="0"/>
              <w:ind w:left="0"/>
              <w:jc w:val="both"/>
              <w:rPr>
                <w:rFonts w:ascii="Times New Roman" w:hAnsi="Times New Roman"/>
                <w:sz w:val="24"/>
                <w:szCs w:val="24"/>
              </w:rPr>
            </w:pPr>
            <w:r w:rsidRPr="006B4485">
              <w:rPr>
                <w:rFonts w:ascii="Times New Roman" w:hAnsi="Times New Roman"/>
                <w:sz w:val="24"/>
                <w:szCs w:val="24"/>
              </w:rPr>
              <w:t xml:space="preserve">6.3. Ugdymo metodai atliepiantys sporto šakos reikalavimus aprašyti ugdymo programose, integruoti į kasdienį ugdymo turinį. </w:t>
            </w:r>
          </w:p>
          <w:p w14:paraId="1DAA5A78" w14:textId="508B2906"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xml:space="preserve"> rodiklio „Ugdymo programa ir ugdymo planas“ įsivertinimas: vidutiniškai.</w:t>
            </w:r>
          </w:p>
        </w:tc>
      </w:tr>
      <w:tr w:rsidR="006B4485" w:rsidRPr="006B4485" w14:paraId="1471567D" w14:textId="77777777" w:rsidTr="00B568C7">
        <w:trPr>
          <w:trHeight w:val="519"/>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76A3F"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3D98A"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6F89B41B" w14:textId="3A0638F1" w:rsidR="00C669A5" w:rsidRPr="006B4485" w:rsidRDefault="00C669A5" w:rsidP="00B568C7">
            <w:pPr>
              <w:suppressAutoHyphens/>
              <w:autoSpaceDN w:val="0"/>
              <w:spacing w:after="0" w:line="240" w:lineRule="auto"/>
              <w:jc w:val="both"/>
              <w:textAlignment w:val="baseline"/>
              <w:rPr>
                <w:rFonts w:ascii="Times New Roman" w:eastAsia="Times New Roman" w:hAnsi="Times New Roman" w:cs="Times New Roman"/>
                <w:bCs/>
                <w:sz w:val="24"/>
                <w:szCs w:val="24"/>
              </w:rPr>
            </w:pPr>
            <w:r w:rsidRPr="006B4485">
              <w:rPr>
                <w:rFonts w:ascii="Times New Roman" w:eastAsia="Times New Roman" w:hAnsi="Times New Roman" w:cs="Times New Roman"/>
                <w:sz w:val="24"/>
                <w:szCs w:val="24"/>
              </w:rPr>
              <w:t xml:space="preserve">Ugdymo programos ir ugdymo planas </w:t>
            </w:r>
            <w:r w:rsidRPr="006B4485">
              <w:rPr>
                <w:rFonts w:ascii="Times New Roman" w:eastAsia="Calibri" w:hAnsi="Times New Roman" w:cs="Times New Roman"/>
                <w:sz w:val="24"/>
                <w:szCs w:val="24"/>
              </w:rPr>
              <w:t>kryptingi</w:t>
            </w:r>
            <w:r w:rsidR="004155ED" w:rsidRPr="006B4485">
              <w:rPr>
                <w:rFonts w:ascii="Times New Roman" w:eastAsia="Calibri" w:hAnsi="Times New Roman" w:cs="Times New Roman"/>
                <w:sz w:val="24"/>
                <w:szCs w:val="24"/>
              </w:rPr>
              <w:t>.</w:t>
            </w:r>
            <w:r w:rsidRPr="006B4485">
              <w:rPr>
                <w:rFonts w:ascii="Times New Roman" w:eastAsia="Calibri" w:hAnsi="Times New Roman" w:cs="Times New Roman"/>
                <w:sz w:val="24"/>
                <w:szCs w:val="24"/>
              </w:rPr>
              <w:t xml:space="preserve"> Tokią vertintojų įžvalgą pagrindžia šie argumentai</w:t>
            </w:r>
            <w:r w:rsidRPr="006B4485">
              <w:rPr>
                <w:rFonts w:ascii="Times New Roman" w:eastAsia="Times New Roman" w:hAnsi="Times New Roman" w:cs="Times New Roman"/>
                <w:bCs/>
                <w:sz w:val="24"/>
                <w:szCs w:val="24"/>
              </w:rPr>
              <w:t>:</w:t>
            </w:r>
          </w:p>
          <w:p w14:paraId="10CF5185" w14:textId="77777777" w:rsidR="00C669A5" w:rsidRPr="006B4485" w:rsidRDefault="00C669A5" w:rsidP="00B568C7">
            <w:pPr>
              <w:numPr>
                <w:ilvl w:val="0"/>
                <w:numId w:val="17"/>
              </w:numPr>
              <w:suppressAutoHyphens/>
              <w:autoSpaceDN w:val="0"/>
              <w:spacing w:after="0" w:line="240" w:lineRule="auto"/>
              <w:contextualSpacing/>
              <w:jc w:val="both"/>
              <w:textAlignment w:val="baseline"/>
              <w:rPr>
                <w:rFonts w:ascii="Times New Roman" w:eastAsia="Times New Roman" w:hAnsi="Times New Roman" w:cs="Times New Roman"/>
                <w:b/>
                <w:sz w:val="24"/>
                <w:szCs w:val="24"/>
              </w:rPr>
            </w:pPr>
            <w:r w:rsidRPr="006B4485">
              <w:rPr>
                <w:rFonts w:ascii="Times New Roman" w:eastAsia="Times New Roman" w:hAnsi="Times New Roman" w:cs="Times New Roman"/>
                <w:bCs/>
                <w:sz w:val="24"/>
                <w:szCs w:val="24"/>
              </w:rPr>
              <w:t>Centro ugdymo planas nuoseklus ir atitinka teisės aktų reikalavimus;</w:t>
            </w:r>
            <w:r w:rsidRPr="006B4485">
              <w:rPr>
                <w:rFonts w:ascii="Times New Roman" w:eastAsia="Times New Roman" w:hAnsi="Times New Roman" w:cs="Times New Roman"/>
                <w:b/>
                <w:sz w:val="24"/>
                <w:szCs w:val="24"/>
              </w:rPr>
              <w:t xml:space="preserve"> </w:t>
            </w:r>
          </w:p>
          <w:p w14:paraId="7C770965" w14:textId="77777777"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Ugdymo programos parengtos vadovaujantis teisės aktais; </w:t>
            </w:r>
          </w:p>
          <w:p w14:paraId="7DB05CBA" w14:textId="77777777"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Ugdymo programos nuoseklios ir logiškos; </w:t>
            </w:r>
          </w:p>
          <w:p w14:paraId="71E24148" w14:textId="77777777"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programose tikslingai išdėstytas veiklų planas, t.y. paskirstytos valandos konkrečioms veikloms pagal amžiaus grupes;</w:t>
            </w:r>
          </w:p>
          <w:p w14:paraId="0FEF4EC9" w14:textId="77777777"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programose numatytose veiklose vyrauja aktyvūs ugdymo metodai;</w:t>
            </w:r>
          </w:p>
          <w:p w14:paraId="6AAE3096" w14:textId="15DB4CEE"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programos koreguojamos atsižvelgiant į kintančius poreikius (nuo 2021 m. rugsėjo 15 d. pakoreguotos įgyvendinant įstaigoje socialinio-emocinio ugdymo programą)</w:t>
            </w:r>
            <w:r w:rsidR="004E28D4" w:rsidRPr="006B4485">
              <w:rPr>
                <w:rFonts w:ascii="Times New Roman" w:eastAsia="Times New Roman" w:hAnsi="Times New Roman" w:cs="Times New Roman"/>
                <w:sz w:val="24"/>
                <w:szCs w:val="24"/>
              </w:rPr>
              <w:t>;</w:t>
            </w:r>
          </w:p>
          <w:p w14:paraId="7D1D4284" w14:textId="6519A466" w:rsidR="003E1756"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Taikomi aktyvūs ugdymo metodai</w:t>
            </w:r>
            <w:r w:rsidR="003E1756" w:rsidRPr="006B4485">
              <w:rPr>
                <w:rFonts w:ascii="Times New Roman" w:eastAsia="Times New Roman" w:hAnsi="Times New Roman" w:cs="Times New Roman"/>
                <w:sz w:val="24"/>
                <w:szCs w:val="24"/>
              </w:rPr>
              <w:t>;</w:t>
            </w:r>
            <w:r w:rsidRPr="006B4485">
              <w:rPr>
                <w:rFonts w:ascii="Times New Roman" w:eastAsia="Times New Roman" w:hAnsi="Times New Roman" w:cs="Times New Roman"/>
                <w:sz w:val="24"/>
                <w:szCs w:val="24"/>
              </w:rPr>
              <w:t xml:space="preserve"> </w:t>
            </w:r>
          </w:p>
          <w:p w14:paraId="378AD3D8" w14:textId="3A5CEF9D"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Sporto centro auklėtiniai dalyvauja Lietuvos suaugusiųjų, jaunimo, jaunučių ir vaikų</w:t>
            </w:r>
            <w:r w:rsidR="00B204CA">
              <w:rPr>
                <w:rFonts w:ascii="Times New Roman" w:eastAsia="Times New Roman" w:hAnsi="Times New Roman" w:cs="Times New Roman"/>
                <w:sz w:val="24"/>
                <w:szCs w:val="24"/>
              </w:rPr>
              <w:t xml:space="preserve"> čempionatuose, Lietuvos jaunių</w:t>
            </w:r>
            <w:bookmarkStart w:id="1" w:name="_GoBack"/>
            <w:bookmarkEnd w:id="1"/>
            <w:r w:rsidRPr="006B4485">
              <w:rPr>
                <w:rFonts w:ascii="Times New Roman" w:eastAsia="Times New Roman" w:hAnsi="Times New Roman" w:cs="Times New Roman"/>
                <w:sz w:val="24"/>
                <w:szCs w:val="24"/>
              </w:rPr>
              <w:t xml:space="preserve"> irklavimo rinktinėje dalyvauja vienas auklėtinis</w:t>
            </w:r>
            <w:r w:rsidR="004E28D4" w:rsidRPr="006B4485">
              <w:rPr>
                <w:rFonts w:ascii="Times New Roman" w:eastAsia="Times New Roman" w:hAnsi="Times New Roman" w:cs="Times New Roman"/>
                <w:sz w:val="24"/>
                <w:szCs w:val="24"/>
              </w:rPr>
              <w:t>;</w:t>
            </w:r>
            <w:r w:rsidRPr="006B4485">
              <w:rPr>
                <w:rFonts w:ascii="Times New Roman" w:eastAsia="Times New Roman" w:hAnsi="Times New Roman" w:cs="Times New Roman"/>
                <w:sz w:val="24"/>
                <w:szCs w:val="24"/>
              </w:rPr>
              <w:t xml:space="preserve"> </w:t>
            </w:r>
          </w:p>
          <w:p w14:paraId="63EDC7C7" w14:textId="77777777" w:rsidR="00C669A5" w:rsidRPr="006B4485" w:rsidRDefault="00C669A5" w:rsidP="00B568C7">
            <w:pPr>
              <w:numPr>
                <w:ilvl w:val="0"/>
                <w:numId w:val="17"/>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Sportinis meistriškumas tobulinamas ne tik treniruočių metu, bet ir organizuojami Centre draugiški turnyrai, šventės, festivaliai.</w:t>
            </w:r>
          </w:p>
          <w:p w14:paraId="341613FB" w14:textId="77777777" w:rsidR="00C669A5" w:rsidRPr="006B4485" w:rsidRDefault="00C669A5" w:rsidP="00B568C7">
            <w:pPr>
              <w:suppressAutoHyphens/>
              <w:autoSpaceDN w:val="0"/>
              <w:spacing w:after="0" w:line="240" w:lineRule="auto"/>
              <w:jc w:val="both"/>
              <w:textAlignment w:val="baseline"/>
              <w:rPr>
                <w:rFonts w:ascii="Times New Roman" w:eastAsia="Times New Roman" w:hAnsi="Times New Roman" w:cs="Times New Roman"/>
                <w:b/>
                <w:sz w:val="24"/>
                <w:szCs w:val="24"/>
              </w:rPr>
            </w:pPr>
            <w:r w:rsidRPr="006B4485">
              <w:rPr>
                <w:rFonts w:ascii="Times New Roman" w:eastAsia="Calibri"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w:t>
            </w:r>
            <w:r w:rsidRPr="006B4485">
              <w:rPr>
                <w:rFonts w:ascii="Times New Roman" w:eastAsia="Times New Roman" w:hAnsi="Times New Roman" w:cs="Times New Roman"/>
                <w:sz w:val="24"/>
                <w:szCs w:val="24"/>
              </w:rPr>
              <w:t xml:space="preserve"> </w:t>
            </w:r>
            <w:r w:rsidRPr="006B4485">
              <w:rPr>
                <w:rFonts w:ascii="Times New Roman" w:eastAsia="Times New Roman" w:hAnsi="Times New Roman" w:cs="Times New Roman"/>
                <w:b/>
                <w:bCs/>
                <w:sz w:val="24"/>
                <w:szCs w:val="24"/>
              </w:rPr>
              <w:t>Ugdymo programa ir ugdymo planas</w:t>
            </w:r>
            <w:r w:rsidRPr="006B4485">
              <w:rPr>
                <w:rFonts w:ascii="Times New Roman" w:eastAsia="Times New Roman" w:hAnsi="Times New Roman" w:cs="Times New Roman"/>
                <w:sz w:val="24"/>
                <w:szCs w:val="24"/>
              </w:rPr>
              <w:t xml:space="preserve"> vertinimo lygmuo – </w:t>
            </w:r>
            <w:r w:rsidRPr="006B4485">
              <w:rPr>
                <w:rFonts w:ascii="Times New Roman" w:eastAsia="Times New Roman" w:hAnsi="Times New Roman" w:cs="Times New Roman"/>
                <w:b/>
                <w:sz w:val="24"/>
                <w:szCs w:val="24"/>
              </w:rPr>
              <w:t>Aukštas.</w:t>
            </w:r>
          </w:p>
          <w:p w14:paraId="6ABCFED9" w14:textId="1704C06A" w:rsidR="00C669A5" w:rsidRPr="006B4485" w:rsidRDefault="00C669A5" w:rsidP="00B568C7">
            <w:pPr>
              <w:tabs>
                <w:tab w:val="left" w:pos="317"/>
                <w:tab w:val="left" w:pos="458"/>
              </w:tabs>
              <w:spacing w:after="0" w:line="240" w:lineRule="auto"/>
              <w:jc w:val="both"/>
              <w:rPr>
                <w:rFonts w:ascii="Times New Roman" w:eastAsia="Times New Roman" w:hAnsi="Times New Roman" w:cs="Times New Roman"/>
                <w:bCs/>
                <w:sz w:val="24"/>
                <w:szCs w:val="24"/>
              </w:rPr>
            </w:pPr>
            <w:r w:rsidRPr="006B4485">
              <w:rPr>
                <w:rFonts w:ascii="Times New Roman" w:eastAsia="Times New Roman" w:hAnsi="Times New Roman" w:cs="Times New Roman"/>
                <w:sz w:val="24"/>
                <w:szCs w:val="24"/>
              </w:rPr>
              <w:t xml:space="preserve">      Vertintojai daro išvadą, kad rodiklis </w:t>
            </w:r>
            <w:r w:rsidRPr="006B4485">
              <w:rPr>
                <w:rFonts w:ascii="Times New Roman" w:eastAsia="Calibri" w:hAnsi="Times New Roman" w:cs="Times New Roman"/>
                <w:sz w:val="24"/>
                <w:szCs w:val="24"/>
              </w:rPr>
              <w:t xml:space="preserve">– </w:t>
            </w:r>
            <w:r w:rsidRPr="006B4485">
              <w:rPr>
                <w:rFonts w:ascii="Times New Roman" w:eastAsia="Arial Unicode MS" w:hAnsi="Times New Roman" w:cs="Times New Roman"/>
                <w:b/>
                <w:i/>
                <w:sz w:val="24"/>
                <w:szCs w:val="24"/>
              </w:rPr>
              <w:t>6</w:t>
            </w:r>
            <w:r w:rsidR="00761197" w:rsidRPr="006B4485">
              <w:rPr>
                <w:rFonts w:ascii="Times New Roman" w:eastAsia="Arial Unicode MS" w:hAnsi="Times New Roman" w:cs="Times New Roman"/>
                <w:b/>
                <w:i/>
                <w:sz w:val="24"/>
                <w:szCs w:val="24"/>
              </w:rPr>
              <w:t>.</w:t>
            </w:r>
            <w:r w:rsidRPr="006B4485">
              <w:rPr>
                <w:rFonts w:ascii="Times New Roman" w:eastAsia="Arial Unicode MS" w:hAnsi="Times New Roman" w:cs="Times New Roman"/>
                <w:b/>
                <w:i/>
                <w:sz w:val="24"/>
                <w:szCs w:val="24"/>
              </w:rPr>
              <w:t xml:space="preserve"> Ugdymo programos ir planas </w:t>
            </w:r>
            <w:r w:rsidRPr="006B4485">
              <w:rPr>
                <w:rFonts w:ascii="Times New Roman" w:eastAsia="Times New Roman" w:hAnsi="Times New Roman" w:cs="Times New Roman"/>
                <w:bCs/>
                <w:sz w:val="24"/>
                <w:szCs w:val="24"/>
              </w:rPr>
              <w:t>yra stiprus</w:t>
            </w:r>
            <w:r w:rsidR="004155ED" w:rsidRPr="006B4485">
              <w:rPr>
                <w:rFonts w:ascii="Times New Roman" w:eastAsia="Times New Roman" w:hAnsi="Times New Roman" w:cs="Times New Roman"/>
                <w:bCs/>
                <w:sz w:val="24"/>
                <w:szCs w:val="24"/>
              </w:rPr>
              <w:t>is</w:t>
            </w:r>
            <w:r w:rsidRPr="006B4485">
              <w:rPr>
                <w:rFonts w:ascii="Times New Roman" w:eastAsia="Times New Roman" w:hAnsi="Times New Roman" w:cs="Times New Roman"/>
                <w:bCs/>
                <w:sz w:val="24"/>
                <w:szCs w:val="24"/>
              </w:rPr>
              <w:t xml:space="preserve"> Centro veiklos aspektas</w:t>
            </w:r>
            <w:r w:rsidR="00761197" w:rsidRPr="006B4485">
              <w:rPr>
                <w:rFonts w:ascii="Times New Roman" w:eastAsia="Times New Roman" w:hAnsi="Times New Roman" w:cs="Times New Roman"/>
                <w:bCs/>
                <w:sz w:val="24"/>
                <w:szCs w:val="24"/>
              </w:rPr>
              <w:t>.</w:t>
            </w:r>
          </w:p>
          <w:p w14:paraId="21780555" w14:textId="77777777" w:rsidR="00C669A5" w:rsidRPr="006B4485" w:rsidRDefault="00C669A5" w:rsidP="00B568C7">
            <w:pPr>
              <w:tabs>
                <w:tab w:val="left" w:pos="317"/>
                <w:tab w:val="left" w:pos="458"/>
              </w:tabs>
              <w:spacing w:after="0" w:line="240" w:lineRule="auto"/>
              <w:ind w:left="34"/>
              <w:rPr>
                <w:rFonts w:ascii="Times New Roman" w:eastAsia="Times New Roman" w:hAnsi="Times New Roman" w:cs="Times New Roman"/>
                <w:sz w:val="24"/>
                <w:szCs w:val="24"/>
              </w:rPr>
            </w:pPr>
          </w:p>
        </w:tc>
      </w:tr>
      <w:tr w:rsidR="006B4485" w:rsidRPr="006B4485" w14:paraId="6B51459E" w14:textId="77777777" w:rsidTr="00B568C7">
        <w:trPr>
          <w:trHeight w:val="1406"/>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0FAD42"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7. Personalo vadyba</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76B17E" w14:textId="77777777" w:rsidR="00C669A5" w:rsidRPr="006B4485" w:rsidRDefault="00C669A5" w:rsidP="00B568C7">
            <w:pPr>
              <w:tabs>
                <w:tab w:val="left" w:pos="317"/>
                <w:tab w:val="left" w:pos="458"/>
              </w:tabs>
              <w:spacing w:after="0" w:line="240" w:lineRule="auto"/>
              <w:ind w:left="34"/>
              <w:rPr>
                <w:rFonts w:ascii="Times New Roman" w:eastAsia="Georgia" w:hAnsi="Times New Roman" w:cs="Times New Roman"/>
                <w:i/>
                <w:sz w:val="24"/>
                <w:szCs w:val="24"/>
              </w:rPr>
            </w:pPr>
            <w:r w:rsidRPr="006B4485">
              <w:rPr>
                <w:rFonts w:ascii="Times New Roman" w:eastAsia="Times New Roman" w:hAnsi="Times New Roman" w:cs="Times New Roman"/>
                <w:sz w:val="24"/>
                <w:szCs w:val="24"/>
              </w:rPr>
              <w:t>7.1.</w:t>
            </w:r>
            <w:r w:rsidRPr="006B4485">
              <w:rPr>
                <w:rFonts w:ascii="Times New Roman" w:eastAsia="Times New Roman" w:hAnsi="Times New Roman" w:cs="Times New Roman"/>
                <w:sz w:val="24"/>
                <w:szCs w:val="24"/>
              </w:rPr>
              <w:tab/>
              <w:t>Mokytojų kaita vykdoma tiek, kiek būtina užtikrinti ugdymo poreikius.</w:t>
            </w:r>
          </w:p>
          <w:p w14:paraId="7B83F38E" w14:textId="77777777" w:rsidR="00C669A5" w:rsidRPr="006B4485" w:rsidRDefault="00C669A5" w:rsidP="00B568C7">
            <w:pPr>
              <w:tabs>
                <w:tab w:val="left" w:pos="317"/>
                <w:tab w:val="left" w:pos="459"/>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7.2.</w:t>
            </w:r>
            <w:r w:rsidRPr="006B4485">
              <w:rPr>
                <w:rFonts w:ascii="Times New Roman" w:eastAsia="Times New Roman" w:hAnsi="Times New Roman" w:cs="Times New Roman"/>
                <w:sz w:val="24"/>
                <w:szCs w:val="24"/>
              </w:rPr>
              <w:tab/>
              <w:t>Aiški tvarka ir procedūros dėl mokytojų pavadavimo, darbuotojų paieškos ir įdarbinimo.</w:t>
            </w:r>
          </w:p>
          <w:p w14:paraId="1023850D" w14:textId="77777777" w:rsidR="00C669A5" w:rsidRPr="006B4485" w:rsidRDefault="00C669A5" w:rsidP="00B568C7">
            <w:pPr>
              <w:tabs>
                <w:tab w:val="left" w:pos="311"/>
                <w:tab w:val="left" w:pos="459"/>
              </w:tabs>
              <w:spacing w:after="0" w:line="240" w:lineRule="auto"/>
              <w:ind w:left="34"/>
              <w:rPr>
                <w:rFonts w:ascii="Times New Roman" w:eastAsia="Georgia" w:hAnsi="Times New Roman" w:cs="Times New Roman"/>
                <w:i/>
                <w:sz w:val="24"/>
                <w:szCs w:val="24"/>
              </w:rPr>
            </w:pPr>
            <w:r w:rsidRPr="006B4485">
              <w:rPr>
                <w:rFonts w:ascii="Times New Roman" w:eastAsia="Times New Roman" w:hAnsi="Times New Roman" w:cs="Times New Roman"/>
                <w:sz w:val="24"/>
                <w:szCs w:val="24"/>
              </w:rPr>
              <w:t>7.3.</w:t>
            </w:r>
            <w:r w:rsidRPr="006B4485">
              <w:rPr>
                <w:rFonts w:ascii="Times New Roman" w:eastAsia="Times New Roman" w:hAnsi="Times New Roman" w:cs="Times New Roman"/>
                <w:sz w:val="24"/>
                <w:szCs w:val="24"/>
              </w:rPr>
              <w:tab/>
              <w:t>Veikia darbuotojų motyvavimo ir kvalifikacijos tobulinimo skatinimo sistema, sudaromos sąlygos nuolatiniam mokytojų bendrųjų kompetencijų ugdymui.</w:t>
            </w:r>
          </w:p>
          <w:p w14:paraId="3DB3FDF1" w14:textId="77777777" w:rsidR="00C669A5" w:rsidRPr="006B4485" w:rsidRDefault="00C669A5" w:rsidP="00B568C7">
            <w:pPr>
              <w:tabs>
                <w:tab w:val="left" w:pos="311"/>
                <w:tab w:val="left" w:pos="459"/>
              </w:tabs>
              <w:spacing w:after="0" w:line="240" w:lineRule="auto"/>
              <w:ind w:left="34"/>
              <w:rPr>
                <w:rFonts w:ascii="Times New Roman" w:eastAsia="Georgia" w:hAnsi="Times New Roman" w:cs="Times New Roman"/>
                <w:sz w:val="24"/>
                <w:szCs w:val="24"/>
              </w:rPr>
            </w:pPr>
            <w:r w:rsidRPr="006B4485">
              <w:rPr>
                <w:rFonts w:ascii="Times New Roman" w:eastAsia="Times New Roman" w:hAnsi="Times New Roman" w:cs="Times New Roman"/>
                <w:sz w:val="24"/>
                <w:szCs w:val="24"/>
              </w:rPr>
              <w:t>7.4.</w:t>
            </w:r>
            <w:r w:rsidRPr="006B4485">
              <w:rPr>
                <w:rFonts w:ascii="Times New Roman" w:eastAsia="Times New Roman" w:hAnsi="Times New Roman" w:cs="Times New Roman"/>
                <w:sz w:val="24"/>
                <w:szCs w:val="24"/>
              </w:rPr>
              <w:tab/>
            </w:r>
            <w:r w:rsidRPr="006B4485">
              <w:rPr>
                <w:rFonts w:ascii="Times New Roman" w:eastAsia="Georgia" w:hAnsi="Times New Roman" w:cs="Times New Roman"/>
                <w:sz w:val="24"/>
                <w:szCs w:val="24"/>
              </w:rPr>
              <w:t>Veikia mechanizmai, užtikrinantys personalo patirties perdavimą ir potencialo panaudojimą.</w:t>
            </w:r>
          </w:p>
          <w:p w14:paraId="40DB9576" w14:textId="77777777" w:rsidR="00C669A5" w:rsidRPr="006B4485" w:rsidRDefault="00C669A5" w:rsidP="00B568C7">
            <w:pPr>
              <w:tabs>
                <w:tab w:val="left" w:pos="311"/>
                <w:tab w:val="left" w:pos="459"/>
              </w:tabs>
              <w:spacing w:after="0" w:line="240" w:lineRule="auto"/>
              <w:ind w:left="34"/>
              <w:rPr>
                <w:rFonts w:ascii="Times New Roman" w:eastAsia="Georgia" w:hAnsi="Times New Roman" w:cs="Times New Roman"/>
                <w:sz w:val="24"/>
                <w:szCs w:val="24"/>
              </w:rPr>
            </w:pPr>
            <w:r w:rsidRPr="006B4485">
              <w:rPr>
                <w:rFonts w:ascii="Times New Roman" w:eastAsia="Georgia" w:hAnsi="Times New Roman" w:cs="Times New Roman"/>
                <w:sz w:val="24"/>
                <w:szCs w:val="24"/>
              </w:rPr>
              <w:t>7.5. Įstaigoje darbuotojai jaučiasi gerai, mikroklimatas teigiamas</w:t>
            </w:r>
          </w:p>
          <w:p w14:paraId="3D21E58F" w14:textId="71E5A9B1" w:rsidR="00C669A5" w:rsidRPr="006B4485" w:rsidRDefault="00C669A5" w:rsidP="00B568C7">
            <w:pPr>
              <w:tabs>
                <w:tab w:val="left" w:pos="311"/>
                <w:tab w:val="left" w:pos="459"/>
              </w:tabs>
              <w:spacing w:after="0" w:line="240" w:lineRule="auto"/>
              <w:ind w:left="34"/>
              <w:rPr>
                <w:rFonts w:ascii="Times New Roman" w:eastAsia="Georgia" w:hAnsi="Times New Roman" w:cs="Times New Roman"/>
                <w:i/>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5666C665"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7.1. 2018-2021 m. Centrą, dėl pasikeitusių darbo sąlygų,  paliko 3 mokytojai. Sporto mokytojų pritraukimas į Kupiškį yra iššūkis. Šiai dienai visoms kultivuojamoms sporto šakoms, išskyrus stalo tenisą,  yra įdarbinti tos sporto šakos specialistai.</w:t>
            </w:r>
          </w:p>
          <w:p w14:paraId="3FD5EAAE"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 xml:space="preserve">7.2. Informacija apie laisvas darbo vietas skelbiama Centro internetinėje svetainėje, mokytojų pavadavimo galimybės - ugdymo plane. </w:t>
            </w:r>
          </w:p>
          <w:p w14:paraId="0C98F4D3"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Nuo 2019 m. vasario mėnesio iki 2021 m. rugpjūčio mėnesio Centre, dėl objektyvių ir subjektyvių priežasčių,  nebuvo pilnai suformuota vadovų grandis. Direktoriaus pavaduotoja ugdymui (0,5 etato) nurodytu laikotarpiu laikinai ėjo ir direktoriaus pareigas. Nuo 2021 m. rugpjūčio 1d. laisva pavaduotojo ugdymui etato dalis (0,5 etato).</w:t>
            </w:r>
          </w:p>
          <w:p w14:paraId="62F4ED6F" w14:textId="77777777" w:rsidR="00C669A5" w:rsidRPr="006B4485" w:rsidRDefault="00C669A5" w:rsidP="00B568C7">
            <w:pPr>
              <w:pStyle w:val="Sraopastraipa"/>
              <w:ind w:left="0"/>
              <w:jc w:val="both"/>
              <w:rPr>
                <w:rFonts w:ascii="Times New Roman" w:eastAsia="Times New Roman" w:hAnsi="Times New Roman" w:cs="Times New Roman"/>
                <w:sz w:val="24"/>
                <w:szCs w:val="24"/>
                <w:lang w:eastAsia="lt-LT"/>
              </w:rPr>
            </w:pPr>
            <w:r w:rsidRPr="006B4485">
              <w:rPr>
                <w:rFonts w:ascii="Times New Roman" w:hAnsi="Times New Roman"/>
                <w:sz w:val="24"/>
                <w:szCs w:val="24"/>
              </w:rPr>
              <w:t xml:space="preserve">7.3. Kvalifikacijos tobulinimas vykdomas planingai remiantis metiniais planais, veiklos plano nuostatomis. </w:t>
            </w:r>
            <w:r w:rsidRPr="006B4485">
              <w:rPr>
                <w:rFonts w:ascii="Times New Roman" w:eastAsia="Times New Roman" w:hAnsi="Times New Roman" w:cs="Times New Roman"/>
                <w:sz w:val="24"/>
                <w:szCs w:val="24"/>
                <w:lang w:eastAsia="lt-LT"/>
              </w:rPr>
              <w:t xml:space="preserve">Darbuotojų kvalifikacijos tobulinimo tvarka apibrėžta Kupiškio r. kūno kultūros ir sporto centro pedagoginių darbuotojų kvalifikacijos tobulinimo tvarkos apraše (2020 m. gruodžio 29 d. direktoriaus įsakymas Nr. V-60), motyvavimas ir skatinimas aptariamas vidaus darbo tvarkos taisyklėse (2021 m. kovo 26 d.  direktoriaus įsakymas Nr. V-16). Planuojant įstaigos biudžetą numatomos lėšos Centro darbuotojų kvalifikacijos kėlimui.  </w:t>
            </w:r>
          </w:p>
          <w:p w14:paraId="6945B0A9" w14:textId="21E5E2F4" w:rsidR="00C669A5" w:rsidRPr="006B4485" w:rsidRDefault="00C669A5" w:rsidP="00B568C7">
            <w:pPr>
              <w:pStyle w:val="Sraopastraipa"/>
              <w:spacing w:after="0"/>
              <w:ind w:left="0"/>
              <w:jc w:val="both"/>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 xml:space="preserve">Dalyvavimas kvalifikacijos kėlimo renginiuose motyvuoja, sudaro sąlygas profesiniam,  nuolatiniam  mokytojų bendrųjų, asmeninių  kompetencijų atnaujinimui ir augimui. Apie turimą sporto mokytojų profesinę kompetenciją kalba faktai.  Centro irklavimo mokytoja vadovauja Lietuvos  irklavimo teisėjų asociacijai ir irklavimo teisėjų kolegijai, abu krepšinio mokytojai turi licencijas ir teisėjauja MKL  krepšinio pirmenybėse, futbolo mokytojas turi futbolo UEFA B trenerio licenciją, imtynių mokytoja turi pasiektą MP2 </w:t>
            </w:r>
            <w:r w:rsidRPr="006B4485">
              <w:rPr>
                <w:rFonts w:ascii="Times New Roman" w:hAnsi="Times New Roman" w:cs="Times New Roman"/>
                <w:sz w:val="24"/>
                <w:szCs w:val="24"/>
                <w:shd w:val="clear" w:color="auto" w:fill="FFFFFF"/>
              </w:rPr>
              <w:t>imtynių sporto šakos sportininkų meistriškumo pakopų rodiklį (pagal užimtą vietą tarptautinėse varžybose).</w:t>
            </w:r>
            <w:r w:rsidRPr="006B4485">
              <w:rPr>
                <w:rFonts w:ascii="Times New Roman" w:eastAsia="Times New Roman" w:hAnsi="Times New Roman" w:cs="Times New Roman"/>
                <w:sz w:val="24"/>
                <w:szCs w:val="24"/>
                <w:lang w:eastAsia="lt-LT"/>
              </w:rPr>
              <w:t xml:space="preserve"> Įgytos kompetencijos sudaro prielaidas gerosios patirties sklaidai (pagalba mažesnę patirtį turintiems kolegoms, pranešimai sporto šakų konferencijose, fizinio ugdymo mokytojų asociacijoje ir susirinkimuose).</w:t>
            </w:r>
          </w:p>
          <w:p w14:paraId="31972E78" w14:textId="77777777" w:rsidR="00C669A5" w:rsidRPr="006B4485" w:rsidRDefault="00C669A5" w:rsidP="00B568C7">
            <w:pPr>
              <w:spacing w:after="0"/>
              <w:jc w:val="both"/>
              <w:rPr>
                <w:rFonts w:ascii="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 xml:space="preserve">7.4. </w:t>
            </w:r>
            <w:r w:rsidRPr="006B4485">
              <w:rPr>
                <w:rFonts w:ascii="Times New Roman" w:hAnsi="Times New Roman" w:cs="Times New Roman"/>
                <w:sz w:val="24"/>
                <w:szCs w:val="24"/>
                <w:lang w:eastAsia="lt-LT"/>
              </w:rPr>
              <w:t>Centras bendradarbiauja su sporto šakų federacijomis, asociacijomis. Užmegzti abipusiai naudingi ryšiai su aplinkinių rajonų sporto mokyklomis, sporto centrais, R. Sargūno sporto gimnazijos mokytojais. Tai leidžia dalintis profesijai aktualia informacija, naudinga patirtimi, mentoryste. Sklaida vyksta mokymuose, sporto renginiuose, varžybose, turnyruose</w:t>
            </w:r>
            <w:r w:rsidRPr="006B4485">
              <w:rPr>
                <w:rFonts w:ascii="Times New Roman" w:hAnsi="Times New Roman" w:cs="Times New Roman"/>
                <w:sz w:val="24"/>
                <w:szCs w:val="24"/>
              </w:rPr>
              <w:t xml:space="preserve"> </w:t>
            </w:r>
            <w:r w:rsidRPr="006B4485">
              <w:rPr>
                <w:rFonts w:ascii="Times New Roman" w:hAnsi="Times New Roman" w:cs="Times New Roman"/>
                <w:sz w:val="24"/>
                <w:szCs w:val="24"/>
                <w:lang w:eastAsia="lt-LT"/>
              </w:rPr>
              <w:t xml:space="preserve">(veiklos planas). </w:t>
            </w:r>
          </w:p>
          <w:p w14:paraId="25FF99B0" w14:textId="5CF3F59B" w:rsidR="004A53B8" w:rsidRPr="006B4485" w:rsidRDefault="00C669A5" w:rsidP="00B568C7">
            <w:pPr>
              <w:pStyle w:val="Sraopastraipa"/>
              <w:spacing w:after="0"/>
              <w:ind w:left="0"/>
              <w:jc w:val="both"/>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 xml:space="preserve">7.5. Jei 2018 m. vykusiame vidaus įsivertinime, kalbant apie kolektyvo mikroklimatą, šis aspektas buvo įvardintas kaip vienas jautriausių ir taisytinų, tai 2020 m. psichologinė aplinka, trys ją apsprendžiantys  rodikliai pateko tarp penkių aukščiausių verčių (2020 m. neformaliojo vaikų švietimo kokybės įsivertinimo ataskaita). </w:t>
            </w:r>
          </w:p>
          <w:p w14:paraId="5AD2FD6E" w14:textId="78CE8635"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sz w:val="24"/>
                <w:szCs w:val="24"/>
              </w:rPr>
              <w:lastRenderedPageBreak/>
              <w:t> </w:t>
            </w: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 Personalo vadyba“ įsivertinimas: vidutiniškas lygis.</w:t>
            </w:r>
          </w:p>
        </w:tc>
      </w:tr>
      <w:tr w:rsidR="006B4485" w:rsidRPr="006B4485" w14:paraId="79EDDE34" w14:textId="77777777" w:rsidTr="00B568C7">
        <w:trPr>
          <w:trHeight w:val="844"/>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E8A461"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6D8F5" w14:textId="77777777" w:rsidR="00C669A5" w:rsidRPr="006B4485" w:rsidRDefault="00C669A5" w:rsidP="00B568C7">
            <w:pPr>
              <w:spacing w:after="0" w:line="240" w:lineRule="auto"/>
              <w:rPr>
                <w:rFonts w:ascii="Times New Roman" w:eastAsia="Georgia" w:hAnsi="Times New Roman" w:cs="Times New Roman"/>
                <w:i/>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72EDFFEC" w14:textId="1C16CC2C" w:rsidR="00C669A5" w:rsidRPr="006B4485" w:rsidRDefault="00C669A5" w:rsidP="00B568C7">
            <w:pPr>
              <w:spacing w:after="0" w:line="240" w:lineRule="auto"/>
              <w:rPr>
                <w:rFonts w:ascii="Times New Roman" w:hAnsi="Times New Roman" w:cs="Times New Roman"/>
                <w:b/>
                <w:sz w:val="24"/>
                <w:szCs w:val="24"/>
              </w:rPr>
            </w:pPr>
            <w:r w:rsidRPr="006B4485">
              <w:rPr>
                <w:rFonts w:ascii="Times New Roman" w:hAnsi="Times New Roman" w:cs="Times New Roman"/>
                <w:sz w:val="24"/>
                <w:szCs w:val="24"/>
              </w:rPr>
              <w:t>Personalo vadyba</w:t>
            </w:r>
            <w:r w:rsidRPr="006B4485">
              <w:rPr>
                <w:rFonts w:ascii="Times New Roman" w:eastAsia="Times New Roman" w:hAnsi="Times New Roman" w:cs="Times New Roman"/>
                <w:sz w:val="24"/>
                <w:szCs w:val="24"/>
                <w:lang w:eastAsia="en-GB"/>
              </w:rPr>
              <w:t xml:space="preserve"> </w:t>
            </w:r>
            <w:r w:rsidR="000324F1" w:rsidRPr="006B4485">
              <w:rPr>
                <w:rFonts w:ascii="Times New Roman" w:eastAsia="Times New Roman" w:hAnsi="Times New Roman" w:cs="Times New Roman"/>
                <w:sz w:val="24"/>
                <w:szCs w:val="24"/>
                <w:lang w:eastAsia="en-GB"/>
              </w:rPr>
              <w:t>nebloga</w:t>
            </w:r>
            <w:r w:rsidRPr="006B4485">
              <w:rPr>
                <w:rFonts w:ascii="Times New Roman"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lang w:eastAsia="en-GB"/>
              </w:rPr>
              <w:t xml:space="preserve">:    </w:t>
            </w:r>
          </w:p>
          <w:p w14:paraId="2F800788" w14:textId="65D4D7C9"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Mokinių ugdymo poreikiams tenkinti yra visų</w:t>
            </w:r>
            <w:r w:rsidR="004A53B8" w:rsidRPr="006B4485">
              <w:rPr>
                <w:rFonts w:ascii="Times New Roman" w:hAnsi="Times New Roman" w:cs="Times New Roman"/>
                <w:sz w:val="24"/>
                <w:szCs w:val="24"/>
              </w:rPr>
              <w:t xml:space="preserve"> vykdomų</w:t>
            </w:r>
            <w:r w:rsidRPr="006B4485">
              <w:rPr>
                <w:rFonts w:ascii="Times New Roman" w:hAnsi="Times New Roman" w:cs="Times New Roman"/>
                <w:sz w:val="24"/>
                <w:szCs w:val="24"/>
              </w:rPr>
              <w:t xml:space="preserve"> programų mokytojai;</w:t>
            </w:r>
          </w:p>
          <w:p w14:paraId="5DADBD8D" w14:textId="77777777"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Įdarbinimo tvarka  nustatyta vidaus darbo tvarkos taisyklėse;</w:t>
            </w:r>
          </w:p>
          <w:p w14:paraId="4CBC6489" w14:textId="33DF891C" w:rsidR="0049726C" w:rsidRPr="006B4485" w:rsidRDefault="0049726C"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Veiklos dokumentuose numatytos galimybės skatinti mokytojus tiek finansine išraiška tiek padėkomis; </w:t>
            </w:r>
          </w:p>
          <w:p w14:paraId="6D4DBF8F" w14:textId="6E903DBC" w:rsidR="00C669A5" w:rsidRPr="006B4485" w:rsidRDefault="0049726C" w:rsidP="00B568C7">
            <w:pPr>
              <w:pStyle w:val="Sraopastraipa"/>
              <w:numPr>
                <w:ilvl w:val="0"/>
                <w:numId w:val="19"/>
              </w:numPr>
              <w:spacing w:after="0" w:line="240" w:lineRule="auto"/>
              <w:rPr>
                <w:rFonts w:ascii="Times New Roman" w:hAnsi="Times New Roman" w:cs="Times New Roman"/>
                <w:strike/>
                <w:sz w:val="24"/>
                <w:szCs w:val="24"/>
              </w:rPr>
            </w:pPr>
            <w:r w:rsidRPr="006B4485">
              <w:rPr>
                <w:rFonts w:ascii="Times New Roman" w:hAnsi="Times New Roman" w:cs="Times New Roman"/>
                <w:sz w:val="24"/>
                <w:szCs w:val="24"/>
              </w:rPr>
              <w:t xml:space="preserve">Skatinimo už </w:t>
            </w:r>
            <w:r w:rsidR="00AF5415" w:rsidRPr="006B4485">
              <w:rPr>
                <w:rFonts w:ascii="Times New Roman" w:hAnsi="Times New Roman" w:cs="Times New Roman"/>
                <w:sz w:val="24"/>
                <w:szCs w:val="24"/>
              </w:rPr>
              <w:t xml:space="preserve">mokytojo </w:t>
            </w:r>
            <w:r w:rsidRPr="006B4485">
              <w:rPr>
                <w:rFonts w:ascii="Times New Roman" w:hAnsi="Times New Roman" w:cs="Times New Roman"/>
                <w:sz w:val="24"/>
                <w:szCs w:val="24"/>
              </w:rPr>
              <w:t xml:space="preserve">lyderystę siekiant </w:t>
            </w:r>
            <w:r w:rsidR="00AF5415" w:rsidRPr="006B4485">
              <w:rPr>
                <w:rFonts w:ascii="Times New Roman" w:hAnsi="Times New Roman" w:cs="Times New Roman"/>
                <w:sz w:val="24"/>
                <w:szCs w:val="24"/>
              </w:rPr>
              <w:t xml:space="preserve">kiekvieno mokinio individualios </w:t>
            </w:r>
            <w:r w:rsidR="00F05FEE" w:rsidRPr="006B4485">
              <w:rPr>
                <w:rFonts w:ascii="Times New Roman" w:hAnsi="Times New Roman" w:cs="Times New Roman"/>
                <w:sz w:val="24"/>
                <w:szCs w:val="24"/>
              </w:rPr>
              <w:t xml:space="preserve">pažangos </w:t>
            </w:r>
            <w:r w:rsidR="00AF5415" w:rsidRPr="006B4485">
              <w:rPr>
                <w:rFonts w:ascii="Times New Roman" w:hAnsi="Times New Roman" w:cs="Times New Roman"/>
                <w:sz w:val="24"/>
                <w:szCs w:val="24"/>
              </w:rPr>
              <w:t>ir</w:t>
            </w:r>
            <w:r w:rsidRPr="006B4485">
              <w:rPr>
                <w:rFonts w:ascii="Times New Roman" w:hAnsi="Times New Roman" w:cs="Times New Roman"/>
                <w:sz w:val="24"/>
                <w:szCs w:val="24"/>
              </w:rPr>
              <w:t xml:space="preserve"> pasiekim</w:t>
            </w:r>
            <w:r w:rsidR="005C67D6" w:rsidRPr="006B4485">
              <w:rPr>
                <w:rFonts w:ascii="Times New Roman" w:hAnsi="Times New Roman" w:cs="Times New Roman"/>
                <w:sz w:val="24"/>
                <w:szCs w:val="24"/>
              </w:rPr>
              <w:t>ų</w:t>
            </w:r>
            <w:r w:rsidR="007E03C7" w:rsidRPr="006B4485">
              <w:rPr>
                <w:rFonts w:ascii="Times New Roman" w:hAnsi="Times New Roman" w:cs="Times New Roman"/>
                <w:sz w:val="24"/>
                <w:szCs w:val="24"/>
              </w:rPr>
              <w:t xml:space="preserve"> ūgties</w:t>
            </w:r>
            <w:r w:rsidRPr="006B4485">
              <w:rPr>
                <w:rFonts w:ascii="Times New Roman" w:hAnsi="Times New Roman" w:cs="Times New Roman"/>
                <w:sz w:val="24"/>
                <w:szCs w:val="24"/>
              </w:rPr>
              <w:t xml:space="preserve"> nenumatyta</w:t>
            </w:r>
            <w:r w:rsidR="005C67D6" w:rsidRPr="006B4485">
              <w:rPr>
                <w:rFonts w:ascii="Times New Roman" w:hAnsi="Times New Roman" w:cs="Times New Roman"/>
                <w:sz w:val="24"/>
                <w:szCs w:val="24"/>
              </w:rPr>
              <w:t>;</w:t>
            </w:r>
            <w:r w:rsidRPr="006B4485">
              <w:rPr>
                <w:rFonts w:ascii="Times New Roman" w:hAnsi="Times New Roman" w:cs="Times New Roman"/>
                <w:sz w:val="24"/>
                <w:szCs w:val="24"/>
              </w:rPr>
              <w:t xml:space="preserve"> </w:t>
            </w:r>
          </w:p>
          <w:p w14:paraId="5ABABC05" w14:textId="77777777"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Taikomos kitos motyvavimo priemonės (padėkos darbuotojams);</w:t>
            </w:r>
          </w:p>
          <w:p w14:paraId="48CBFB62" w14:textId="121076C5"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eastAsia="Times New Roman" w:hAnsi="Times New Roman" w:cs="Times New Roman"/>
                <w:sz w:val="24"/>
                <w:szCs w:val="24"/>
              </w:rPr>
              <w:t xml:space="preserve">Kompensuojamos mokytojams </w:t>
            </w:r>
            <w:r w:rsidR="0049726C" w:rsidRPr="006B4485">
              <w:rPr>
                <w:rFonts w:ascii="Times New Roman" w:eastAsia="Times New Roman" w:hAnsi="Times New Roman" w:cs="Times New Roman"/>
                <w:sz w:val="24"/>
                <w:szCs w:val="24"/>
              </w:rPr>
              <w:t xml:space="preserve">kvalifikacijos </w:t>
            </w:r>
            <w:r w:rsidR="008F6E4D" w:rsidRPr="006B4485">
              <w:rPr>
                <w:rFonts w:ascii="Times New Roman" w:eastAsia="Times New Roman" w:hAnsi="Times New Roman" w:cs="Times New Roman"/>
                <w:sz w:val="24"/>
                <w:szCs w:val="24"/>
              </w:rPr>
              <w:t xml:space="preserve">tobulinimo </w:t>
            </w:r>
            <w:r w:rsidR="0049726C" w:rsidRPr="006B4485">
              <w:rPr>
                <w:rFonts w:ascii="Times New Roman" w:eastAsia="Times New Roman" w:hAnsi="Times New Roman" w:cs="Times New Roman"/>
                <w:sz w:val="24"/>
                <w:szCs w:val="24"/>
              </w:rPr>
              <w:t>renginių</w:t>
            </w:r>
            <w:r w:rsidRPr="006B4485">
              <w:rPr>
                <w:rFonts w:ascii="Times New Roman" w:eastAsia="Times New Roman" w:hAnsi="Times New Roman" w:cs="Times New Roman"/>
                <w:sz w:val="24"/>
                <w:szCs w:val="24"/>
              </w:rPr>
              <w:t xml:space="preserve"> išlaidos</w:t>
            </w:r>
            <w:r w:rsidR="00F05FEE" w:rsidRPr="006B4485">
              <w:rPr>
                <w:rFonts w:ascii="Times New Roman" w:eastAsia="Times New Roman" w:hAnsi="Times New Roman" w:cs="Times New Roman"/>
                <w:sz w:val="24"/>
                <w:szCs w:val="24"/>
              </w:rPr>
              <w:t xml:space="preserve"> (iki 100 eurų</w:t>
            </w:r>
            <w:r w:rsidR="005C67D6" w:rsidRPr="006B4485">
              <w:rPr>
                <w:rFonts w:ascii="Times New Roman" w:eastAsia="Times New Roman" w:hAnsi="Times New Roman" w:cs="Times New Roman"/>
                <w:sz w:val="24"/>
                <w:szCs w:val="24"/>
              </w:rPr>
              <w:t xml:space="preserve"> per metus</w:t>
            </w:r>
            <w:r w:rsidR="00F05FEE" w:rsidRPr="006B4485">
              <w:rPr>
                <w:rFonts w:ascii="Times New Roman" w:eastAsia="Times New Roman" w:hAnsi="Times New Roman" w:cs="Times New Roman"/>
                <w:sz w:val="24"/>
                <w:szCs w:val="24"/>
              </w:rPr>
              <w:t>)</w:t>
            </w:r>
            <w:r w:rsidRPr="006B4485">
              <w:rPr>
                <w:rFonts w:ascii="Times New Roman" w:eastAsia="Times New Roman" w:hAnsi="Times New Roman" w:cs="Times New Roman"/>
                <w:sz w:val="24"/>
                <w:szCs w:val="24"/>
              </w:rPr>
              <w:t>;</w:t>
            </w:r>
          </w:p>
          <w:p w14:paraId="1294DA13" w14:textId="1C744F62"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Personalo potencialas paveikiai panaudojamas organizuojant </w:t>
            </w:r>
            <w:r w:rsidR="005434A4" w:rsidRPr="006B4485">
              <w:rPr>
                <w:rFonts w:ascii="Times New Roman" w:hAnsi="Times New Roman" w:cs="Times New Roman"/>
                <w:sz w:val="24"/>
                <w:szCs w:val="24"/>
              </w:rPr>
              <w:t>varžybas</w:t>
            </w:r>
            <w:r w:rsidRPr="006B4485">
              <w:rPr>
                <w:rFonts w:ascii="Times New Roman" w:hAnsi="Times New Roman" w:cs="Times New Roman"/>
                <w:sz w:val="24"/>
                <w:szCs w:val="24"/>
              </w:rPr>
              <w:t xml:space="preserve">, projektus; </w:t>
            </w:r>
          </w:p>
          <w:p w14:paraId="737ED2AE" w14:textId="26AA72B8"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Atliekami bendruomenės narių tarpusavio santykių lygmens bei mikroklimato tyrimai;</w:t>
            </w:r>
          </w:p>
          <w:p w14:paraId="73FFD734" w14:textId="6A9AF8ED"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Parengta </w:t>
            </w:r>
            <w:r w:rsidR="008F6E4D" w:rsidRPr="006B4485">
              <w:rPr>
                <w:rFonts w:ascii="Times New Roman" w:hAnsi="Times New Roman" w:cs="Times New Roman"/>
                <w:sz w:val="24"/>
                <w:szCs w:val="24"/>
              </w:rPr>
              <w:t xml:space="preserve">pakankamai įvairias </w:t>
            </w:r>
            <w:r w:rsidRPr="006B4485">
              <w:rPr>
                <w:rFonts w:ascii="Times New Roman" w:hAnsi="Times New Roman" w:cs="Times New Roman"/>
                <w:sz w:val="24"/>
                <w:szCs w:val="24"/>
              </w:rPr>
              <w:t xml:space="preserve"> </w:t>
            </w:r>
            <w:r w:rsidR="004E28D4" w:rsidRPr="006B4485">
              <w:rPr>
                <w:rFonts w:ascii="Times New Roman" w:hAnsi="Times New Roman" w:cs="Times New Roman"/>
                <w:sz w:val="24"/>
                <w:szCs w:val="24"/>
              </w:rPr>
              <w:t xml:space="preserve">Centro </w:t>
            </w:r>
            <w:r w:rsidRPr="006B4485">
              <w:rPr>
                <w:rFonts w:ascii="Times New Roman" w:hAnsi="Times New Roman" w:cs="Times New Roman"/>
                <w:sz w:val="24"/>
                <w:szCs w:val="24"/>
              </w:rPr>
              <w:t>veikl</w:t>
            </w:r>
            <w:r w:rsidR="008F6E4D" w:rsidRPr="006B4485">
              <w:rPr>
                <w:rFonts w:ascii="Times New Roman" w:hAnsi="Times New Roman" w:cs="Times New Roman"/>
                <w:sz w:val="24"/>
                <w:szCs w:val="24"/>
              </w:rPr>
              <w:t>as</w:t>
            </w:r>
            <w:r w:rsidRPr="006B4485">
              <w:rPr>
                <w:rFonts w:ascii="Times New Roman" w:hAnsi="Times New Roman" w:cs="Times New Roman"/>
                <w:sz w:val="24"/>
                <w:szCs w:val="24"/>
              </w:rPr>
              <w:t xml:space="preserve"> reglamentuojančių tvarkų</w:t>
            </w:r>
            <w:r w:rsidR="004E28D4" w:rsidRPr="006B4485">
              <w:rPr>
                <w:rFonts w:ascii="Times New Roman" w:hAnsi="Times New Roman" w:cs="Times New Roman"/>
                <w:sz w:val="24"/>
                <w:szCs w:val="24"/>
              </w:rPr>
              <w:t xml:space="preserve"> aprašų</w:t>
            </w:r>
            <w:r w:rsidR="0068514A" w:rsidRPr="006B4485">
              <w:rPr>
                <w:rFonts w:ascii="Times New Roman" w:hAnsi="Times New Roman" w:cs="Times New Roman"/>
                <w:sz w:val="24"/>
                <w:szCs w:val="24"/>
              </w:rPr>
              <w:t>;</w:t>
            </w:r>
          </w:p>
          <w:p w14:paraId="63655DDC" w14:textId="23E828F4" w:rsidR="00C669A5" w:rsidRPr="006B4485" w:rsidRDefault="00196BDC"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Sutarimams dėl apmokamų pareigybės valandų, skirtų profesiniam tobulėjimui, trūksta tikslumo ir aiškumo;</w:t>
            </w:r>
          </w:p>
          <w:p w14:paraId="42CEBC7B" w14:textId="10976EC3"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Kvalifikacijos tobulinimo būdams (seminarai, savišvieta) pagal sritis  skiriamos </w:t>
            </w:r>
            <w:r w:rsidR="00196BDC" w:rsidRPr="006B4485">
              <w:rPr>
                <w:rFonts w:ascii="Times New Roman" w:hAnsi="Times New Roman" w:cs="Times New Roman"/>
                <w:sz w:val="24"/>
                <w:szCs w:val="24"/>
              </w:rPr>
              <w:t xml:space="preserve">apmokamos </w:t>
            </w:r>
            <w:r w:rsidRPr="006B4485">
              <w:rPr>
                <w:rFonts w:ascii="Times New Roman" w:hAnsi="Times New Roman" w:cs="Times New Roman"/>
                <w:sz w:val="24"/>
                <w:szCs w:val="24"/>
              </w:rPr>
              <w:t>darbo valandos nedetalizuojamos;</w:t>
            </w:r>
          </w:p>
          <w:p w14:paraId="10218251" w14:textId="5DA0459F" w:rsidR="00C669A5" w:rsidRPr="006B4485" w:rsidRDefault="00065486"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P</w:t>
            </w:r>
            <w:r w:rsidR="00C669A5" w:rsidRPr="006B4485">
              <w:rPr>
                <w:rFonts w:ascii="Times New Roman" w:hAnsi="Times New Roman" w:cs="Times New Roman"/>
                <w:sz w:val="24"/>
                <w:szCs w:val="24"/>
              </w:rPr>
              <w:t>asigendama mokytojų pavadavim</w:t>
            </w:r>
            <w:r w:rsidRPr="006B4485">
              <w:rPr>
                <w:rFonts w:ascii="Times New Roman" w:hAnsi="Times New Roman" w:cs="Times New Roman"/>
                <w:sz w:val="24"/>
                <w:szCs w:val="24"/>
              </w:rPr>
              <w:t>o</w:t>
            </w:r>
            <w:r w:rsidR="00C669A5" w:rsidRPr="006B4485">
              <w:rPr>
                <w:rFonts w:ascii="Times New Roman" w:hAnsi="Times New Roman" w:cs="Times New Roman"/>
                <w:sz w:val="24"/>
                <w:szCs w:val="24"/>
              </w:rPr>
              <w:t xml:space="preserve"> procedūrų reglamentavim</w:t>
            </w:r>
            <w:r w:rsidRPr="006B4485">
              <w:rPr>
                <w:rFonts w:ascii="Times New Roman" w:hAnsi="Times New Roman" w:cs="Times New Roman"/>
                <w:sz w:val="24"/>
                <w:szCs w:val="24"/>
              </w:rPr>
              <w:t>o aiškumo</w:t>
            </w:r>
            <w:r w:rsidR="00C669A5" w:rsidRPr="006B4485">
              <w:rPr>
                <w:rFonts w:ascii="Times New Roman" w:hAnsi="Times New Roman" w:cs="Times New Roman"/>
                <w:sz w:val="24"/>
                <w:szCs w:val="24"/>
              </w:rPr>
              <w:t>;</w:t>
            </w:r>
          </w:p>
          <w:p w14:paraId="0BFC94A8" w14:textId="50A8E89D"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Motyvavimo sistemai trūksta sistemingumo, įvairiapusiškumo</w:t>
            </w:r>
            <w:r w:rsidR="0026270B" w:rsidRPr="006B4485">
              <w:rPr>
                <w:rFonts w:ascii="Times New Roman" w:hAnsi="Times New Roman" w:cs="Times New Roman"/>
                <w:sz w:val="24"/>
                <w:szCs w:val="24"/>
              </w:rPr>
              <w:t xml:space="preserve">, </w:t>
            </w:r>
            <w:r w:rsidRPr="006B4485">
              <w:rPr>
                <w:rFonts w:ascii="Times New Roman" w:hAnsi="Times New Roman" w:cs="Times New Roman"/>
                <w:sz w:val="24"/>
                <w:szCs w:val="24"/>
              </w:rPr>
              <w:t>kryptingumo</w:t>
            </w:r>
            <w:r w:rsidR="00065486" w:rsidRPr="006B4485">
              <w:rPr>
                <w:rFonts w:ascii="Times New Roman" w:hAnsi="Times New Roman" w:cs="Times New Roman"/>
                <w:sz w:val="24"/>
                <w:szCs w:val="24"/>
              </w:rPr>
              <w:t xml:space="preserve"> ir sąsajų su mokytojo lyderyst</w:t>
            </w:r>
            <w:r w:rsidR="0026270B" w:rsidRPr="006B4485">
              <w:rPr>
                <w:rFonts w:ascii="Times New Roman" w:hAnsi="Times New Roman" w:cs="Times New Roman"/>
                <w:sz w:val="24"/>
                <w:szCs w:val="24"/>
              </w:rPr>
              <w:t>ės</w:t>
            </w:r>
            <w:r w:rsidR="00065486" w:rsidRPr="006B4485">
              <w:rPr>
                <w:rFonts w:ascii="Times New Roman" w:hAnsi="Times New Roman" w:cs="Times New Roman"/>
                <w:sz w:val="24"/>
                <w:szCs w:val="24"/>
              </w:rPr>
              <w:t xml:space="preserve"> </w:t>
            </w:r>
            <w:r w:rsidR="0026270B" w:rsidRPr="006B4485">
              <w:rPr>
                <w:rFonts w:ascii="Times New Roman" w:hAnsi="Times New Roman" w:cs="Times New Roman"/>
                <w:sz w:val="24"/>
                <w:szCs w:val="24"/>
              </w:rPr>
              <w:t>bei</w:t>
            </w:r>
            <w:r w:rsidR="00065486" w:rsidRPr="006B4485">
              <w:rPr>
                <w:rFonts w:ascii="Times New Roman" w:hAnsi="Times New Roman" w:cs="Times New Roman"/>
                <w:sz w:val="24"/>
                <w:szCs w:val="24"/>
              </w:rPr>
              <w:t xml:space="preserve"> prof</w:t>
            </w:r>
            <w:r w:rsidR="0026270B" w:rsidRPr="006B4485">
              <w:rPr>
                <w:rFonts w:ascii="Times New Roman" w:hAnsi="Times New Roman" w:cs="Times New Roman"/>
                <w:sz w:val="24"/>
                <w:szCs w:val="24"/>
              </w:rPr>
              <w:t>e</w:t>
            </w:r>
            <w:r w:rsidR="00065486" w:rsidRPr="006B4485">
              <w:rPr>
                <w:rFonts w:ascii="Times New Roman" w:hAnsi="Times New Roman" w:cs="Times New Roman"/>
                <w:sz w:val="24"/>
                <w:szCs w:val="24"/>
              </w:rPr>
              <w:t xml:space="preserve">sinio kapitalo </w:t>
            </w:r>
            <w:r w:rsidR="0026270B" w:rsidRPr="006B4485">
              <w:rPr>
                <w:rFonts w:ascii="Times New Roman" w:hAnsi="Times New Roman" w:cs="Times New Roman"/>
                <w:sz w:val="24"/>
                <w:szCs w:val="24"/>
              </w:rPr>
              <w:t>ū</w:t>
            </w:r>
            <w:r w:rsidR="00065486" w:rsidRPr="006B4485">
              <w:rPr>
                <w:rFonts w:ascii="Times New Roman" w:hAnsi="Times New Roman" w:cs="Times New Roman"/>
                <w:sz w:val="24"/>
                <w:szCs w:val="24"/>
              </w:rPr>
              <w:t>gtimi</w:t>
            </w:r>
            <w:r w:rsidRPr="006B4485">
              <w:rPr>
                <w:rFonts w:ascii="Times New Roman" w:hAnsi="Times New Roman" w:cs="Times New Roman"/>
                <w:sz w:val="24"/>
                <w:szCs w:val="24"/>
              </w:rPr>
              <w:t xml:space="preserve">; </w:t>
            </w:r>
          </w:p>
          <w:p w14:paraId="6799CB2B" w14:textId="67C77012" w:rsidR="00C669A5" w:rsidRPr="006B4485" w:rsidRDefault="00C669A5"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eastAsia="Times New Roman" w:hAnsi="Times New Roman" w:cs="Times New Roman"/>
                <w:sz w:val="24"/>
                <w:szCs w:val="24"/>
              </w:rPr>
              <w:t xml:space="preserve">Premijos mokytojams pastaraisiais metais nebuvo  skirtos; </w:t>
            </w:r>
          </w:p>
          <w:p w14:paraId="69233FE6" w14:textId="564C8885" w:rsidR="007E4233" w:rsidRPr="006B4485" w:rsidRDefault="00034D71"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Kvalifikacijos tobulinimo</w:t>
            </w:r>
            <w:r w:rsidR="007A7AE9" w:rsidRPr="006B4485">
              <w:rPr>
                <w:rFonts w:ascii="Times New Roman" w:hAnsi="Times New Roman" w:cs="Times New Roman"/>
                <w:sz w:val="24"/>
                <w:szCs w:val="24"/>
              </w:rPr>
              <w:t xml:space="preserve"> procesų Centre reglamentavimas</w:t>
            </w:r>
            <w:r w:rsidRPr="006B4485">
              <w:rPr>
                <w:rFonts w:ascii="Times New Roman" w:hAnsi="Times New Roman" w:cs="Times New Roman"/>
                <w:sz w:val="24"/>
                <w:szCs w:val="24"/>
              </w:rPr>
              <w:t xml:space="preserve"> orientuotas į procedūrinių aspektų </w:t>
            </w:r>
            <w:r w:rsidR="00472B37" w:rsidRPr="006B4485">
              <w:rPr>
                <w:rFonts w:ascii="Times New Roman" w:hAnsi="Times New Roman" w:cs="Times New Roman"/>
                <w:sz w:val="24"/>
                <w:szCs w:val="24"/>
              </w:rPr>
              <w:t>aptarimą</w:t>
            </w:r>
            <w:r w:rsidR="008F6E4D" w:rsidRPr="006B4485">
              <w:rPr>
                <w:rFonts w:ascii="Times New Roman" w:hAnsi="Times New Roman" w:cs="Times New Roman"/>
                <w:sz w:val="24"/>
                <w:szCs w:val="24"/>
              </w:rPr>
              <w:t>,</w:t>
            </w:r>
            <w:r w:rsidRPr="006B4485">
              <w:rPr>
                <w:rFonts w:ascii="Times New Roman" w:hAnsi="Times New Roman" w:cs="Times New Roman"/>
                <w:sz w:val="24"/>
                <w:szCs w:val="24"/>
              </w:rPr>
              <w:t xml:space="preserve"> tačiau</w:t>
            </w:r>
            <w:r w:rsidR="007A7AE9" w:rsidRPr="006B4485">
              <w:rPr>
                <w:rFonts w:ascii="Times New Roman" w:hAnsi="Times New Roman" w:cs="Times New Roman"/>
                <w:sz w:val="24"/>
                <w:szCs w:val="24"/>
              </w:rPr>
              <w:t xml:space="preserve"> tobulinimo</w:t>
            </w:r>
            <w:r w:rsidRPr="006B4485">
              <w:rPr>
                <w:rFonts w:ascii="Times New Roman" w:hAnsi="Times New Roman" w:cs="Times New Roman"/>
                <w:sz w:val="24"/>
                <w:szCs w:val="24"/>
              </w:rPr>
              <w:t xml:space="preserve"> prioritetų identifikavimui, veiksmingumo vertinimui, būdų detalizavimui, mokymosi vieni iš kitų</w:t>
            </w:r>
            <w:r w:rsidR="007A7AE9" w:rsidRPr="006B4485">
              <w:rPr>
                <w:rFonts w:ascii="Times New Roman" w:hAnsi="Times New Roman" w:cs="Times New Roman"/>
                <w:sz w:val="24"/>
                <w:szCs w:val="24"/>
              </w:rPr>
              <w:t xml:space="preserve"> numatymui dėmesio pasigendama;</w:t>
            </w:r>
          </w:p>
          <w:p w14:paraId="2B5163F2" w14:textId="7814B1C4" w:rsidR="00C669A5" w:rsidRPr="006B4485" w:rsidRDefault="00472B37"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 xml:space="preserve">Kvalifikacijos tobulinimo procesams būdinga </w:t>
            </w:r>
            <w:r w:rsidR="0068514A" w:rsidRPr="006B4485">
              <w:rPr>
                <w:rFonts w:ascii="Times New Roman" w:hAnsi="Times New Roman" w:cs="Times New Roman"/>
                <w:sz w:val="24"/>
                <w:szCs w:val="24"/>
              </w:rPr>
              <w:t>neišskirtinė</w:t>
            </w:r>
            <w:r w:rsidRPr="006B4485">
              <w:rPr>
                <w:rFonts w:ascii="Times New Roman" w:hAnsi="Times New Roman" w:cs="Times New Roman"/>
                <w:sz w:val="24"/>
                <w:szCs w:val="24"/>
              </w:rPr>
              <w:t xml:space="preserve"> orientacija į prioritetus</w:t>
            </w:r>
            <w:r w:rsidR="00B31A7C" w:rsidRPr="006B4485">
              <w:rPr>
                <w:rFonts w:ascii="Times New Roman" w:hAnsi="Times New Roman" w:cs="Times New Roman"/>
                <w:sz w:val="24"/>
                <w:szCs w:val="24"/>
              </w:rPr>
              <w:t>,</w:t>
            </w:r>
            <w:r w:rsidRPr="006B4485">
              <w:rPr>
                <w:rFonts w:ascii="Times New Roman" w:hAnsi="Times New Roman" w:cs="Times New Roman"/>
                <w:sz w:val="24"/>
                <w:szCs w:val="24"/>
              </w:rPr>
              <w:t xml:space="preserve"> mokymosi vieni iš kitų aspektams</w:t>
            </w:r>
            <w:r w:rsidR="006B4485" w:rsidRPr="006B4485">
              <w:rPr>
                <w:rFonts w:ascii="Times New Roman" w:hAnsi="Times New Roman" w:cs="Times New Roman"/>
                <w:sz w:val="24"/>
                <w:szCs w:val="24"/>
              </w:rPr>
              <w:t>,</w:t>
            </w:r>
            <w:r w:rsidRPr="006B4485">
              <w:rPr>
                <w:rFonts w:ascii="Times New Roman" w:hAnsi="Times New Roman" w:cs="Times New Roman"/>
                <w:sz w:val="24"/>
                <w:szCs w:val="24"/>
              </w:rPr>
              <w:t xml:space="preserve"> trūksta sutarimų kryptingumo mot</w:t>
            </w:r>
            <w:r w:rsidR="00B31A7C" w:rsidRPr="006B4485">
              <w:rPr>
                <w:rFonts w:ascii="Times New Roman" w:hAnsi="Times New Roman" w:cs="Times New Roman"/>
                <w:sz w:val="24"/>
                <w:szCs w:val="24"/>
              </w:rPr>
              <w:t>yv</w:t>
            </w:r>
            <w:r w:rsidRPr="006B4485">
              <w:rPr>
                <w:rFonts w:ascii="Times New Roman" w:hAnsi="Times New Roman" w:cs="Times New Roman"/>
                <w:sz w:val="24"/>
                <w:szCs w:val="24"/>
              </w:rPr>
              <w:t>acijos ir lyderystės</w:t>
            </w:r>
            <w:r w:rsidR="0068514A" w:rsidRPr="006B4485">
              <w:rPr>
                <w:rFonts w:ascii="Times New Roman" w:hAnsi="Times New Roman" w:cs="Times New Roman"/>
                <w:sz w:val="24"/>
                <w:szCs w:val="24"/>
              </w:rPr>
              <w:t>;</w:t>
            </w:r>
            <w:r w:rsidR="00C669A5" w:rsidRPr="006B4485">
              <w:rPr>
                <w:rFonts w:ascii="Times New Roman" w:hAnsi="Times New Roman" w:cs="Times New Roman"/>
                <w:sz w:val="24"/>
                <w:szCs w:val="24"/>
              </w:rPr>
              <w:t xml:space="preserve"> </w:t>
            </w:r>
          </w:p>
          <w:p w14:paraId="4C7C9828" w14:textId="1D0D1C20" w:rsidR="002029A6" w:rsidRPr="006B4485" w:rsidRDefault="002029A6"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Mikroklimatas tinkamas</w:t>
            </w:r>
            <w:r w:rsidR="00D90B35" w:rsidRPr="006B4485">
              <w:rPr>
                <w:rFonts w:ascii="Times New Roman" w:hAnsi="Times New Roman" w:cs="Times New Roman"/>
                <w:sz w:val="24"/>
                <w:szCs w:val="24"/>
              </w:rPr>
              <w:t>;</w:t>
            </w:r>
          </w:p>
          <w:p w14:paraId="39B7F0D8" w14:textId="1AFCBA04" w:rsidR="002029A6" w:rsidRPr="006B4485" w:rsidRDefault="002029A6"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Gerai jaučiasi dauguma darbuotojų</w:t>
            </w:r>
            <w:r w:rsidR="00D90B35" w:rsidRPr="006B4485">
              <w:rPr>
                <w:rFonts w:ascii="Times New Roman" w:hAnsi="Times New Roman" w:cs="Times New Roman"/>
                <w:sz w:val="24"/>
                <w:szCs w:val="24"/>
              </w:rPr>
              <w:t>;</w:t>
            </w:r>
          </w:p>
          <w:p w14:paraId="0F7261DF" w14:textId="1C548676" w:rsidR="00C669A5" w:rsidRPr="006B4485" w:rsidRDefault="00CC2320"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hAnsi="Times New Roman" w:cs="Times New Roman"/>
                <w:sz w:val="24"/>
                <w:szCs w:val="24"/>
              </w:rPr>
              <w:t>Darbo apmokėjimo sistemai, mokytojo pareigybės struktūros ir sandaros principų raiškai stinga aiškumo</w:t>
            </w:r>
            <w:r w:rsidR="007E4233" w:rsidRPr="006B4485">
              <w:rPr>
                <w:rFonts w:ascii="Times New Roman" w:hAnsi="Times New Roman" w:cs="Times New Roman"/>
                <w:sz w:val="24"/>
                <w:szCs w:val="24"/>
              </w:rPr>
              <w:t>;</w:t>
            </w:r>
            <w:r w:rsidR="00C669A5" w:rsidRPr="006B4485">
              <w:rPr>
                <w:rFonts w:ascii="Times New Roman" w:hAnsi="Times New Roman" w:cs="Times New Roman"/>
                <w:sz w:val="24"/>
                <w:szCs w:val="24"/>
              </w:rPr>
              <w:t xml:space="preserve"> </w:t>
            </w:r>
          </w:p>
          <w:p w14:paraId="06BFB3D9" w14:textId="6D50F200" w:rsidR="00CC2320" w:rsidRPr="006B4485" w:rsidRDefault="00CC2320" w:rsidP="00B568C7">
            <w:pPr>
              <w:pStyle w:val="Sraopastraipa"/>
              <w:numPr>
                <w:ilvl w:val="0"/>
                <w:numId w:val="19"/>
              </w:numPr>
              <w:spacing w:after="0" w:line="240" w:lineRule="auto"/>
              <w:rPr>
                <w:rFonts w:ascii="Times New Roman" w:hAnsi="Times New Roman" w:cs="Times New Roman"/>
                <w:sz w:val="24"/>
                <w:szCs w:val="24"/>
              </w:rPr>
            </w:pPr>
            <w:r w:rsidRPr="006B4485">
              <w:rPr>
                <w:rFonts w:ascii="Times New Roman" w:eastAsia="Georgia" w:hAnsi="Times New Roman" w:cs="Times New Roman"/>
                <w:sz w:val="24"/>
                <w:szCs w:val="24"/>
              </w:rPr>
              <w:lastRenderedPageBreak/>
              <w:t>Paveikių mechanizmų, užtikrinančių personalo patirties perdavimą ir potencialo panaudojimą Centre pasigendama.</w:t>
            </w:r>
          </w:p>
          <w:p w14:paraId="4AD30486" w14:textId="21B90993" w:rsidR="00C669A5" w:rsidRPr="006B4485" w:rsidRDefault="00C669A5" w:rsidP="00B568C7">
            <w:pPr>
              <w:spacing w:after="0" w:line="240" w:lineRule="auto"/>
              <w:jc w:val="both"/>
              <w:rPr>
                <w:rFonts w:ascii="Times New Roman" w:hAnsi="Times New Roman" w:cs="Times New Roman"/>
                <w:b/>
                <w:sz w:val="24"/>
                <w:szCs w:val="24"/>
              </w:rPr>
            </w:pPr>
            <w:r w:rsidRPr="006B4485">
              <w:rPr>
                <w:rFonts w:ascii="Times New Roman"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 </w:t>
            </w:r>
            <w:r w:rsidRPr="006B4485">
              <w:rPr>
                <w:rFonts w:ascii="Times New Roman" w:eastAsia="Times New Roman" w:hAnsi="Times New Roman" w:cs="Times New Roman"/>
                <w:b/>
                <w:i/>
                <w:sz w:val="24"/>
                <w:szCs w:val="24"/>
              </w:rPr>
              <w:t>Personalo vadyba</w:t>
            </w:r>
            <w:r w:rsidRPr="006B4485">
              <w:rPr>
                <w:rFonts w:ascii="Times New Roman" w:hAnsi="Times New Roman" w:cs="Times New Roman"/>
                <w:sz w:val="24"/>
                <w:szCs w:val="24"/>
              </w:rPr>
              <w:t xml:space="preserve"> vertinimo lygmuo – </w:t>
            </w:r>
            <w:r w:rsidRPr="006B4485">
              <w:rPr>
                <w:rFonts w:ascii="Times New Roman" w:hAnsi="Times New Roman" w:cs="Times New Roman"/>
                <w:b/>
                <w:sz w:val="24"/>
                <w:szCs w:val="24"/>
              </w:rPr>
              <w:t xml:space="preserve">Vidutiniškas. </w:t>
            </w:r>
          </w:p>
          <w:p w14:paraId="372EC1F3" w14:textId="77777777" w:rsidR="00C669A5" w:rsidRPr="006B4485" w:rsidRDefault="00C669A5" w:rsidP="00B568C7">
            <w:pPr>
              <w:tabs>
                <w:tab w:val="left" w:pos="311"/>
                <w:tab w:val="left" w:pos="459"/>
              </w:tabs>
              <w:spacing w:after="0" w:line="240" w:lineRule="auto"/>
              <w:ind w:left="34"/>
              <w:rPr>
                <w:rFonts w:ascii="Times New Roman" w:eastAsia="Georgia" w:hAnsi="Times New Roman" w:cs="Times New Roman"/>
                <w:sz w:val="24"/>
                <w:szCs w:val="24"/>
              </w:rPr>
            </w:pPr>
            <w:r w:rsidRPr="006B4485">
              <w:rPr>
                <w:rFonts w:ascii="Times New Roman" w:eastAsia="Times New Roman" w:hAnsi="Times New Roman" w:cs="Times New Roman"/>
                <w:sz w:val="24"/>
                <w:szCs w:val="24"/>
              </w:rPr>
              <w:t xml:space="preserve">      Vertintojai daro išvadą, kad rodiklio aspektas </w:t>
            </w:r>
            <w:r w:rsidRPr="006B4485">
              <w:rPr>
                <w:rFonts w:ascii="Times New Roman" w:hAnsi="Times New Roman" w:cs="Times New Roman"/>
                <w:sz w:val="24"/>
                <w:szCs w:val="24"/>
              </w:rPr>
              <w:t>–</w:t>
            </w:r>
            <w:r w:rsidRPr="006B4485">
              <w:rPr>
                <w:rFonts w:ascii="Times New Roman" w:eastAsia="Times New Roman" w:hAnsi="Times New Roman" w:cs="Times New Roman"/>
                <w:sz w:val="24"/>
                <w:szCs w:val="24"/>
              </w:rPr>
              <w:t xml:space="preserve"> </w:t>
            </w:r>
            <w:r w:rsidRPr="006B4485">
              <w:rPr>
                <w:rFonts w:ascii="Times New Roman" w:eastAsia="Georgia" w:hAnsi="Times New Roman" w:cs="Times New Roman"/>
                <w:b/>
                <w:bCs/>
                <w:i/>
                <w:iCs/>
                <w:sz w:val="24"/>
                <w:szCs w:val="24"/>
              </w:rPr>
              <w:t>Veikia mechanizmai, užtikrinantys personalo patirties perdavimą ir potencialo panaudojimą</w:t>
            </w:r>
            <w:r w:rsidRPr="006B4485">
              <w:rPr>
                <w:rFonts w:ascii="Times New Roman" w:eastAsia="Georgia" w:hAnsi="Times New Roman" w:cs="Times New Roman"/>
                <w:sz w:val="24"/>
                <w:szCs w:val="24"/>
              </w:rPr>
              <w:t xml:space="preserve"> yra tobulintinas Centro veiklos aspektas.</w:t>
            </w:r>
          </w:p>
          <w:p w14:paraId="453E1664" w14:textId="55740CBA" w:rsidR="00C669A5" w:rsidRPr="006B4485" w:rsidRDefault="00C669A5" w:rsidP="00B568C7">
            <w:pPr>
              <w:tabs>
                <w:tab w:val="left" w:pos="33"/>
                <w:tab w:val="left" w:pos="311"/>
                <w:tab w:val="left" w:pos="600"/>
              </w:tabs>
              <w:spacing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 xml:space="preserve">      Rekomenduotina įtraukiant visą Centro pedagoginę bendruomenę inicijuoti ir organizuoti paveikias personalo patirties perdavimo ir potencialo panaudojimo procedūras ir formas skirtas mokytojų šiuolaikiško mokinių ugdymosi organizavimo kompetencijoms ugdyti ir stiprinti</w:t>
            </w:r>
            <w:r w:rsidR="009C1281" w:rsidRPr="006B4485">
              <w:rPr>
                <w:rFonts w:ascii="Times New Roman" w:eastAsia="Times New Roman" w:hAnsi="Times New Roman" w:cs="Times New Roman"/>
                <w:sz w:val="24"/>
                <w:szCs w:val="24"/>
              </w:rPr>
              <w:t>.</w:t>
            </w:r>
          </w:p>
        </w:tc>
      </w:tr>
      <w:tr w:rsidR="006B4485" w:rsidRPr="006B4485" w14:paraId="1E330362" w14:textId="77777777" w:rsidTr="00B568C7">
        <w:trPr>
          <w:trHeight w:val="834"/>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7275F7"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8. Bendradarbiavimas ir bendravimas</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244EFD" w14:textId="77777777" w:rsidR="00C669A5" w:rsidRPr="006B4485" w:rsidRDefault="00C669A5" w:rsidP="00B568C7">
            <w:pPr>
              <w:tabs>
                <w:tab w:val="left" w:pos="311"/>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8.1.</w:t>
            </w:r>
            <w:r w:rsidRPr="006B4485">
              <w:rPr>
                <w:rFonts w:ascii="Times New Roman" w:eastAsia="Times New Roman" w:hAnsi="Times New Roman" w:cs="Times New Roman"/>
                <w:sz w:val="24"/>
                <w:szCs w:val="24"/>
              </w:rPr>
              <w:tab/>
              <w:t xml:space="preserve">NVŠ teikėjai įtraukia bendruomenę, ypač tėvus (globėjus, rūpintojus), į veiklų planavimą. </w:t>
            </w:r>
          </w:p>
          <w:p w14:paraId="22F6F39D" w14:textId="77777777" w:rsidR="00C669A5" w:rsidRPr="006B4485" w:rsidRDefault="00C669A5" w:rsidP="00B568C7">
            <w:pPr>
              <w:tabs>
                <w:tab w:val="left" w:pos="311"/>
                <w:tab w:val="left" w:pos="458"/>
              </w:tabs>
              <w:spacing w:after="0" w:line="240" w:lineRule="auto"/>
              <w:ind w:left="34"/>
              <w:rPr>
                <w:rFonts w:ascii="Times New Roman" w:eastAsia="Georgia" w:hAnsi="Times New Roman" w:cs="Times New Roman"/>
                <w:sz w:val="24"/>
                <w:szCs w:val="24"/>
              </w:rPr>
            </w:pPr>
            <w:r w:rsidRPr="006B4485">
              <w:rPr>
                <w:rFonts w:ascii="Times New Roman" w:eastAsia="Times New Roman" w:hAnsi="Times New Roman" w:cs="Times New Roman"/>
                <w:sz w:val="24"/>
                <w:szCs w:val="24"/>
              </w:rPr>
              <w:t>8.2.</w:t>
            </w:r>
            <w:r w:rsidRPr="006B4485">
              <w:rPr>
                <w:rFonts w:ascii="Times New Roman" w:eastAsia="Times New Roman" w:hAnsi="Times New Roman" w:cs="Times New Roman"/>
                <w:sz w:val="24"/>
                <w:szCs w:val="24"/>
              </w:rPr>
              <w:tab/>
            </w:r>
            <w:r w:rsidRPr="006B4485">
              <w:rPr>
                <w:rFonts w:ascii="Times New Roman" w:eastAsia="Georgia" w:hAnsi="Times New Roman" w:cs="Times New Roman"/>
                <w:sz w:val="24"/>
                <w:szCs w:val="24"/>
              </w:rPr>
              <w:t>NVŠ teikėjas yra atviras bendradarbiavimui su kitais partneriais.</w:t>
            </w:r>
          </w:p>
          <w:p w14:paraId="76EC8E3F" w14:textId="77777777" w:rsidR="00C669A5" w:rsidRPr="006B4485" w:rsidRDefault="00C669A5" w:rsidP="00B568C7">
            <w:pPr>
              <w:tabs>
                <w:tab w:val="left" w:pos="311"/>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8.3.</w:t>
            </w:r>
            <w:r w:rsidRPr="006B4485">
              <w:rPr>
                <w:rFonts w:ascii="Times New Roman" w:eastAsia="Times New Roman" w:hAnsi="Times New Roman" w:cs="Times New Roman"/>
                <w:sz w:val="24"/>
                <w:szCs w:val="24"/>
              </w:rPr>
              <w:tab/>
              <w:t>Kartu su bendruomenės nariais nustatomas ugdymo priemonių, edukacinių aplinkų kūrimo poreikis.</w:t>
            </w:r>
          </w:p>
          <w:p w14:paraId="6C1A1147" w14:textId="77777777" w:rsidR="00C669A5" w:rsidRPr="006B4485" w:rsidRDefault="00C669A5" w:rsidP="00B568C7">
            <w:pPr>
              <w:tabs>
                <w:tab w:val="left" w:pos="0"/>
                <w:tab w:val="left" w:pos="28"/>
                <w:tab w:val="left" w:pos="311"/>
                <w:tab w:val="left" w:pos="458"/>
              </w:tabs>
              <w:spacing w:after="0" w:line="240" w:lineRule="auto"/>
              <w:ind w:left="34"/>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8.4.</w:t>
            </w:r>
            <w:r w:rsidRPr="006B4485">
              <w:rPr>
                <w:rFonts w:ascii="Times New Roman" w:eastAsia="Times New Roman" w:hAnsi="Times New Roman" w:cs="Times New Roman"/>
                <w:sz w:val="24"/>
                <w:szCs w:val="24"/>
              </w:rPr>
              <w:tab/>
              <w:t>Bendruomenė turi galimybę vertinti ugdymo paslaugų kokybę ir teikti pasiūlymus jai užtikrinti.</w:t>
            </w: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219AA0B4"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cs="Times New Roman"/>
                <w:sz w:val="24"/>
                <w:szCs w:val="24"/>
              </w:rPr>
              <w:t> </w:t>
            </w:r>
            <w:r w:rsidRPr="006B4485">
              <w:rPr>
                <w:rFonts w:ascii="Times New Roman" w:hAnsi="Times New Roman"/>
                <w:sz w:val="24"/>
                <w:szCs w:val="24"/>
              </w:rPr>
              <w:t>8.1. Centro taryba dirba kaip realiai veikianti, savarankiškai sprendimus priimanti institucija, kurios  sudėtyje yra  tėvai, vaikai ir bendruomenės atstovai.  Centro taryba supažindinama, aptaria ir tvirtina svarbiausius veiklą reglamentuojančius dokumentus: strateginį planas, metinis veiklos planą, ugdymo planą. 2020 m. įstaigos vidaus įsivertinimo ataskaitoje pažymima, kad 44 proc. respondentų sutinka, jog Centras įtraukia bendruomenę,</w:t>
            </w:r>
            <w:r w:rsidRPr="006B4485">
              <w:rPr>
                <w:rFonts w:ascii="Times New Roman" w:eastAsia="Times New Roman" w:hAnsi="Times New Roman" w:cs="Times New Roman"/>
                <w:sz w:val="24"/>
                <w:szCs w:val="24"/>
                <w:lang w:eastAsia="lt-LT"/>
              </w:rPr>
              <w:t xml:space="preserve"> tėvus (globėjus, rūpintojus) į veiklų planavimą, 40 proc. apklaustųjų ko gero sutinka su šiuo teiginiu. </w:t>
            </w:r>
            <w:r w:rsidRPr="006B4485">
              <w:rPr>
                <w:rFonts w:ascii="Times New Roman" w:hAnsi="Times New Roman"/>
                <w:sz w:val="24"/>
                <w:szCs w:val="24"/>
              </w:rPr>
              <w:t>Siekiant kaip galima daugiau tėvų įtraukti į Centro bendruomenės gyvenimą veiksmingiausias metodas yra asmeninio ryšio užmezgimas ir jo palaikymas.</w:t>
            </w:r>
          </w:p>
          <w:p w14:paraId="4413CE97"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 xml:space="preserve">8.2. Bendraujama ir bendradarbiaujama su rajono bendrojo, priešmokyklinio ugdymo įstaigomis, sporto šakų federacijomis ir asociacijomis, rajone veikiančiais sporto klubais. </w:t>
            </w:r>
          </w:p>
          <w:p w14:paraId="46E94F58"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Įsiklausome ir pagal galimybes prisidedame prie privačių iniciatyvų organizuojant sporto renginius (pvz.: Lietuvos automobilių slalomo čempionatai Kupiškyje, lauko teniso turnyras).</w:t>
            </w:r>
          </w:p>
          <w:p w14:paraId="7F95D0A9"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 xml:space="preserve">Esame lygiaverčiai partneriai respublikiniuose  ir tarptautiniuose  sporto renginiuose vykstančiuose Kupiškyje. Kartu su  Lietuvos triatlono,  irklavimo, imtynių, futbolo, krepšinio, vandens formulės F4, vandens motociklų federacijomis, lengvosios atletikos asociacija, Panevėžio buriavimo klubu, organizuojame  sporto renginius Kupiškyje (2019 m.,2020 m., 2021 m veiklos planai). </w:t>
            </w:r>
          </w:p>
          <w:p w14:paraId="3172E09A" w14:textId="77777777" w:rsidR="00C669A5" w:rsidRPr="006B4485" w:rsidRDefault="00C669A5" w:rsidP="00B568C7">
            <w:pPr>
              <w:pStyle w:val="Sraopastraipa"/>
              <w:spacing w:after="0"/>
              <w:ind w:left="0"/>
              <w:jc w:val="both"/>
              <w:rPr>
                <w:rFonts w:ascii="Times New Roman" w:hAnsi="Times New Roman"/>
                <w:sz w:val="24"/>
                <w:szCs w:val="24"/>
              </w:rPr>
            </w:pPr>
            <w:r w:rsidRPr="006B4485">
              <w:rPr>
                <w:rFonts w:ascii="Times New Roman" w:hAnsi="Times New Roman"/>
                <w:sz w:val="24"/>
                <w:szCs w:val="24"/>
              </w:rPr>
              <w:t xml:space="preserve">Glaudaus bendradarbiavimo su Lietuvos imtynių federacija dėka,  nuo 2021 m. rugsėjo  mėn. Centre dirba imtynių mokytoja tuo pačiu vykdanti ir imtynių sporto šakos plėtros projekto Lietuvoje veiklas. </w:t>
            </w:r>
          </w:p>
          <w:p w14:paraId="1F1F3B81"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8.3. Mokytojai, aptarę su auklėtiniais, teikia prašymą, nurodydami kokio inventorius reikia ugdymo procesui vykdyti. Dalis inventoriaus įsigyjama vykdant projektines veiklas (pvz.: irklavimo inventorius, imtynių kilimas ir specializuotas inventorius), kita dalis nuperkama. Iki  70 proc. nuo surinktų už mokslą pajamų skiriama tos sporto šakos poreikiams tenkinti (inventorius, aprangos, edukacijos).</w:t>
            </w:r>
          </w:p>
          <w:p w14:paraId="0C3A8940"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lastRenderedPageBreak/>
              <w:t>Likę 30 proc. naudojami bendroms reikmėms (pvz.: 2021 m. atnaujinta vaizdo stebėjimo sistema miesto stadione).</w:t>
            </w:r>
          </w:p>
          <w:p w14:paraId="3CB0175E"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Atliepiant į centro auklėtinių pageidavimą, miesto stadione naujai įrengta parko tinklinio aikštelė, kuria naudojasi ne tik Centro auklėtiniai, bet ir visi norintys.</w:t>
            </w:r>
          </w:p>
          <w:p w14:paraId="4A7D570D"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 xml:space="preserve">8.4. Centro  bendruomenė kviečiama dalyvauti įstaigos įsivertinimo procese.  2020 m. gauti neformaliojo vaikų švietimo kokybės įsivertinimo rezultatai rodo, kad  galimybė bendruomenei vertinti Centro paslaugų kokybę ir teikti pasiūlymus jai užtikrinti pateko tarp 5 aukščiausių verčių. Ataskaitos pristatomos bendruomenei, talpinamos Centro internetinėje svetainėje. </w:t>
            </w:r>
          </w:p>
          <w:p w14:paraId="1977A649" w14:textId="458168C3"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„Bendradarbiavimas ir bendravimas“ įsivertinimas: vidutiniškas lygis</w:t>
            </w:r>
          </w:p>
        </w:tc>
      </w:tr>
      <w:tr w:rsidR="006B4485" w:rsidRPr="006B4485" w14:paraId="6410064D" w14:textId="77777777" w:rsidTr="00B568C7">
        <w:trPr>
          <w:trHeight w:val="980"/>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5774F"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EC7BA"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2E547851" w14:textId="77777777" w:rsidR="00C669A5" w:rsidRPr="006B4485" w:rsidRDefault="00C669A5" w:rsidP="00B568C7">
            <w:p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Bendradarbiavimas ir bendravimas neblogi</w:t>
            </w:r>
            <w:r w:rsidRPr="006B4485">
              <w:rPr>
                <w:rFonts w:ascii="Times New Roman" w:eastAsia="Calibri"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rPr>
              <w:t>:</w:t>
            </w:r>
          </w:p>
          <w:p w14:paraId="7998799D" w14:textId="77777777" w:rsidR="00C669A5" w:rsidRPr="006B4485" w:rsidRDefault="00C669A5" w:rsidP="00B568C7">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Centras yra atviras bendradarbiavimui su kitais partneriais;</w:t>
            </w:r>
          </w:p>
          <w:p w14:paraId="697E7318" w14:textId="77777777" w:rsidR="00C669A5" w:rsidRPr="006B4485" w:rsidRDefault="00C669A5" w:rsidP="00B568C7">
            <w:pPr>
              <w:numPr>
                <w:ilvl w:val="0"/>
                <w:numId w:val="2"/>
              </w:numPr>
              <w:suppressAutoHyphens/>
              <w:autoSpaceDN w:val="0"/>
              <w:spacing w:after="0" w:line="240" w:lineRule="auto"/>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 xml:space="preserve">Centras kviečia ir įtraukia bendruomenę, ypač tėvus (globėjus, rūpintojus) į veiklų planavimą, nes pagal poreikį vykdomos apklausos; </w:t>
            </w:r>
          </w:p>
          <w:p w14:paraId="331251B0" w14:textId="77777777" w:rsidR="00C669A5" w:rsidRPr="006B4485" w:rsidRDefault="00C669A5" w:rsidP="00B568C7">
            <w:pPr>
              <w:numPr>
                <w:ilvl w:val="0"/>
                <w:numId w:val="2"/>
              </w:numPr>
              <w:suppressAutoHyphens/>
              <w:autoSpaceDN w:val="0"/>
              <w:spacing w:after="0" w:line="240" w:lineRule="auto"/>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Aktyvūs tėvai (globėjai, rūpintojai) prisideda prie varžybų vykdymo;</w:t>
            </w:r>
          </w:p>
          <w:p w14:paraId="4C52AC83" w14:textId="77777777" w:rsidR="00C669A5" w:rsidRPr="006B4485" w:rsidRDefault="00C669A5" w:rsidP="00B568C7">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Su Centro Tarybos žinia ir aktyvesniais bendruomenės nariais nustatomas ugdymo priemonių, edukacinių aplinkų kūrimo poreikis; </w:t>
            </w:r>
          </w:p>
          <w:p w14:paraId="60D48AFA" w14:textId="7E9DE115" w:rsidR="00C669A5" w:rsidRPr="006B4485" w:rsidRDefault="00C669A5" w:rsidP="00B568C7">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hAnsi="Times New Roman" w:cs="Times New Roman"/>
                <w:sz w:val="24"/>
                <w:szCs w:val="24"/>
              </w:rPr>
              <w:t>Galimybę bendruomenei vertinti Centro paslaugų kokybę ir teikti pasiūlymus jai užtikrinti palankai vertina dauguma Centro bendruomenės;</w:t>
            </w:r>
          </w:p>
          <w:p w14:paraId="54E481F2" w14:textId="77777777" w:rsidR="00C669A5" w:rsidRPr="006B4485" w:rsidRDefault="00C669A5" w:rsidP="00B568C7">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Vaikų tėvai atskirais atvejais turi galimybę su mokytoju aptarti vaiko ugdymo kokybės aspektus;</w:t>
            </w:r>
          </w:p>
          <w:p w14:paraId="5D59F4AF" w14:textId="112ADC01" w:rsidR="00C669A5" w:rsidRPr="006B4485" w:rsidRDefault="00C669A5" w:rsidP="00B568C7">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Paveikių procedūrų, kurių metu visa bendruomenė galėtų veiksmingai vertinti paslaugų kokybę ir pateikti kryptingus kokybės tobulinimo pasiūlymus, Centre pasigendama. </w:t>
            </w:r>
          </w:p>
          <w:p w14:paraId="3250E28D" w14:textId="52B11CA6" w:rsidR="00C669A5" w:rsidRPr="006B4485" w:rsidRDefault="00C669A5" w:rsidP="00B568C7">
            <w:pPr>
              <w:suppressAutoHyphens/>
              <w:autoSpaceDN w:val="0"/>
              <w:spacing w:after="0" w:line="240" w:lineRule="auto"/>
              <w:jc w:val="both"/>
              <w:textAlignment w:val="baseline"/>
              <w:rPr>
                <w:rFonts w:ascii="Times New Roman" w:eastAsia="Times New Roman" w:hAnsi="Times New Roman" w:cs="Times New Roman"/>
                <w:b/>
                <w:sz w:val="24"/>
                <w:szCs w:val="24"/>
              </w:rPr>
            </w:pPr>
            <w:r w:rsidRPr="006B4485">
              <w:rPr>
                <w:rFonts w:ascii="Times New Roman" w:eastAsia="Calibri"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 </w:t>
            </w:r>
            <w:r w:rsidRPr="006B4485">
              <w:rPr>
                <w:rFonts w:ascii="Times New Roman" w:eastAsia="Times New Roman" w:hAnsi="Times New Roman" w:cs="Times New Roman"/>
                <w:b/>
                <w:bCs/>
                <w:sz w:val="24"/>
                <w:szCs w:val="24"/>
              </w:rPr>
              <w:t>Bendravimas ir bendradarbiavimas</w:t>
            </w:r>
            <w:r w:rsidRPr="006B4485">
              <w:rPr>
                <w:rFonts w:ascii="Times New Roman" w:eastAsia="Times New Roman" w:hAnsi="Times New Roman" w:cs="Times New Roman"/>
                <w:sz w:val="24"/>
                <w:szCs w:val="24"/>
              </w:rPr>
              <w:t xml:space="preserve"> vertinimo lygmuo – </w:t>
            </w:r>
            <w:r w:rsidRPr="006B4485">
              <w:rPr>
                <w:rFonts w:ascii="Times New Roman" w:eastAsia="Times New Roman" w:hAnsi="Times New Roman" w:cs="Times New Roman"/>
                <w:b/>
                <w:sz w:val="24"/>
                <w:szCs w:val="24"/>
              </w:rPr>
              <w:t>Vidutiniškas</w:t>
            </w:r>
          </w:p>
        </w:tc>
      </w:tr>
      <w:tr w:rsidR="006B4485" w:rsidRPr="006B4485" w14:paraId="0B646700" w14:textId="77777777" w:rsidTr="00B568C7">
        <w:trPr>
          <w:trHeight w:val="846"/>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CE91F6"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t>9. Ugdymo individualizavimas *</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69F9" w14:textId="77777777" w:rsidR="00C669A5" w:rsidRPr="006B4485" w:rsidRDefault="00C669A5" w:rsidP="00B568C7">
            <w:pPr>
              <w:tabs>
                <w:tab w:val="left" w:pos="169"/>
                <w:tab w:val="left" w:pos="311"/>
                <w:tab w:val="left" w:pos="453"/>
              </w:tabs>
              <w:spacing w:after="0" w:line="240" w:lineRule="auto"/>
              <w:ind w:left="28" w:hanging="29"/>
              <w:rPr>
                <w:rFonts w:ascii="Times New Roman" w:eastAsia="Georgia" w:hAnsi="Times New Roman" w:cs="Times New Roman"/>
                <w:i/>
                <w:sz w:val="24"/>
                <w:szCs w:val="24"/>
              </w:rPr>
            </w:pPr>
            <w:r w:rsidRPr="006B4485">
              <w:rPr>
                <w:rFonts w:ascii="Times New Roman" w:eastAsia="Times New Roman" w:hAnsi="Times New Roman" w:cs="Times New Roman"/>
                <w:sz w:val="24"/>
                <w:szCs w:val="24"/>
              </w:rPr>
              <w:t>9.1.</w:t>
            </w:r>
            <w:r w:rsidRPr="006B4485">
              <w:rPr>
                <w:rFonts w:ascii="Times New Roman" w:eastAsia="Times New Roman" w:hAnsi="Times New Roman" w:cs="Times New Roman"/>
                <w:sz w:val="24"/>
                <w:szCs w:val="24"/>
              </w:rPr>
              <w:tab/>
              <w:t xml:space="preserve">Mokytojas skatina ugdytinius išsikelti asmeninius tikslus ir atpažinti pažangą jų siekiant. </w:t>
            </w:r>
          </w:p>
          <w:p w14:paraId="6D686CF7" w14:textId="77777777" w:rsidR="00C669A5" w:rsidRPr="006B4485" w:rsidRDefault="00C669A5" w:rsidP="00B568C7">
            <w:pPr>
              <w:tabs>
                <w:tab w:val="left" w:pos="169"/>
                <w:tab w:val="left" w:pos="311"/>
                <w:tab w:val="left" w:pos="453"/>
              </w:tabs>
              <w:spacing w:after="0" w:line="240" w:lineRule="auto"/>
              <w:ind w:left="28" w:hanging="28"/>
              <w:rPr>
                <w:rFonts w:ascii="Times New Roman" w:eastAsia="Georgia" w:hAnsi="Times New Roman" w:cs="Times New Roman"/>
                <w:sz w:val="24"/>
                <w:szCs w:val="24"/>
              </w:rPr>
            </w:pPr>
            <w:r w:rsidRPr="006B4485">
              <w:rPr>
                <w:rFonts w:ascii="Times New Roman" w:eastAsia="Times New Roman" w:hAnsi="Times New Roman" w:cs="Times New Roman"/>
                <w:sz w:val="24"/>
                <w:szCs w:val="24"/>
              </w:rPr>
              <w:t>9.2.</w:t>
            </w:r>
            <w:r w:rsidRPr="006B4485">
              <w:rPr>
                <w:rFonts w:ascii="Times New Roman" w:eastAsia="Times New Roman" w:hAnsi="Times New Roman" w:cs="Times New Roman"/>
                <w:sz w:val="24"/>
                <w:szCs w:val="24"/>
              </w:rPr>
              <w:tab/>
              <w:t xml:space="preserve">NVŠ teikėjas turi, vykdo, pritaiko programas, pritaikytas specialiųjų ugdymosi poreikių </w:t>
            </w:r>
            <w:r w:rsidRPr="006B4485">
              <w:rPr>
                <w:rFonts w:ascii="Times New Roman" w:eastAsia="Times New Roman" w:hAnsi="Times New Roman" w:cs="Times New Roman"/>
                <w:sz w:val="24"/>
                <w:szCs w:val="24"/>
              </w:rPr>
              <w:lastRenderedPageBreak/>
              <w:t>turintiems vaikams.</w:t>
            </w:r>
          </w:p>
          <w:p w14:paraId="5A293524" w14:textId="77777777" w:rsidR="00C669A5" w:rsidRPr="006B4485" w:rsidRDefault="00C669A5" w:rsidP="00B568C7">
            <w:pPr>
              <w:tabs>
                <w:tab w:val="left" w:pos="28"/>
                <w:tab w:val="left" w:pos="282"/>
                <w:tab w:val="left" w:pos="458"/>
              </w:tabs>
              <w:spacing w:after="0" w:line="240" w:lineRule="auto"/>
              <w:rPr>
                <w:rFonts w:ascii="Times New Roman" w:eastAsia="Georgia" w:hAnsi="Times New Roman" w:cs="Times New Roman"/>
                <w:i/>
                <w:sz w:val="24"/>
                <w:szCs w:val="24"/>
              </w:rPr>
            </w:pPr>
            <w:r w:rsidRPr="006B4485">
              <w:rPr>
                <w:rFonts w:ascii="Times New Roman" w:eastAsia="Times New Roman" w:hAnsi="Times New Roman" w:cs="Times New Roman"/>
                <w:sz w:val="24"/>
                <w:szCs w:val="24"/>
              </w:rPr>
              <w:t>9.3.</w:t>
            </w:r>
            <w:r w:rsidRPr="006B4485">
              <w:rPr>
                <w:rFonts w:ascii="Times New Roman" w:eastAsia="Times New Roman" w:hAnsi="Times New Roman" w:cs="Times New Roman"/>
                <w:sz w:val="24"/>
                <w:szCs w:val="24"/>
              </w:rPr>
              <w:tab/>
            </w:r>
            <w:r w:rsidRPr="006B4485">
              <w:rPr>
                <w:rFonts w:ascii="Times New Roman" w:eastAsia="Georgia" w:hAnsi="Times New Roman" w:cs="Times New Roman"/>
                <w:sz w:val="24"/>
                <w:szCs w:val="24"/>
              </w:rPr>
              <w:t>Ugdymo procesas yra individualizuotas ir lankstus, esant tam tikroms situacijoms gali vykti ne pagal išankstinį planą, tačiau veiklos dera su planuotu turiniu.</w:t>
            </w: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1EF0D065"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lastRenderedPageBreak/>
              <w:t xml:space="preserve">9.1. Mokytojas skatina mokinius kelti sau </w:t>
            </w:r>
            <w:r w:rsidRPr="006B4485">
              <w:rPr>
                <w:rFonts w:ascii="Times New Roman" w:hAnsi="Times New Roman" w:cs="Times New Roman"/>
                <w:sz w:val="24"/>
                <w:szCs w:val="24"/>
              </w:rPr>
              <w:t xml:space="preserve">asmeninius tikslus atsižvelgiant į savo amžių, asmenybės unikalumą, gabumus ir polinkius sporto šakai. </w:t>
            </w:r>
            <w:r w:rsidRPr="006B4485">
              <w:rPr>
                <w:rFonts w:ascii="Times New Roman" w:hAnsi="Times New Roman"/>
                <w:sz w:val="24"/>
                <w:szCs w:val="24"/>
              </w:rPr>
              <w:t>Stebima kiekvieno mokinio ūgtis, d</w:t>
            </w:r>
            <w:r w:rsidRPr="006B4485">
              <w:rPr>
                <w:rFonts w:ascii="Times New Roman" w:hAnsi="Times New Roman" w:cs="Times New Roman"/>
                <w:sz w:val="24"/>
                <w:szCs w:val="24"/>
              </w:rPr>
              <w:t xml:space="preserve">ėmesys skiriamas pastangų įvertinimui leidžiančiam koreguoti ir atnaujinti sau išsikeltus tikslus (pvz.: mokinių perkėlimas į aukštesnio sportinio meistriškumo grupę (direktoriaus įsakymai paremti mokytojo prašymu), kvietimas teisėjauti varžybose (varžybų protokolai), </w:t>
            </w:r>
            <w:proofErr w:type="spellStart"/>
            <w:r w:rsidRPr="006B4485">
              <w:rPr>
                <w:rFonts w:ascii="Times New Roman" w:hAnsi="Times New Roman" w:cs="Times New Roman"/>
                <w:sz w:val="24"/>
                <w:szCs w:val="24"/>
              </w:rPr>
              <w:t>savanoriavimas</w:t>
            </w:r>
            <w:proofErr w:type="spellEnd"/>
            <w:r w:rsidRPr="006B4485">
              <w:rPr>
                <w:rFonts w:ascii="Times New Roman" w:hAnsi="Times New Roman" w:cs="Times New Roman"/>
                <w:sz w:val="24"/>
                <w:szCs w:val="24"/>
              </w:rPr>
              <w:t xml:space="preserve"> įvairaus lygmens varžybose kaupiant sporto šakos pažinimo kapitalą, gilinant dalykines kompetencijas).</w:t>
            </w:r>
          </w:p>
          <w:p w14:paraId="177775E8" w14:textId="77777777" w:rsidR="00C669A5" w:rsidRPr="006B4485" w:rsidRDefault="00C669A5" w:rsidP="00B568C7">
            <w:pPr>
              <w:pStyle w:val="Sraopastraipa"/>
              <w:ind w:left="0"/>
              <w:jc w:val="both"/>
              <w:rPr>
                <w:rFonts w:ascii="Times New Roman" w:hAnsi="Times New Roman" w:cs="Times New Roman"/>
                <w:sz w:val="24"/>
                <w:szCs w:val="24"/>
              </w:rPr>
            </w:pPr>
            <w:r w:rsidRPr="006B4485">
              <w:rPr>
                <w:rFonts w:ascii="Times New Roman" w:hAnsi="Times New Roman" w:cs="Times New Roman"/>
                <w:sz w:val="24"/>
                <w:szCs w:val="24"/>
              </w:rPr>
              <w:t xml:space="preserve">9.2. Mokykla specifinių programų, pritaikytų specialiųjų ugdymosi poreikių turintiems vaikams, neturi. Aukštą mokymosi motyvaciją turintiems, sporto šakai gabius mokinius, Centras nukreipia mokytis </w:t>
            </w:r>
            <w:r w:rsidRPr="006B4485">
              <w:rPr>
                <w:rFonts w:ascii="Times New Roman" w:hAnsi="Times New Roman" w:cs="Times New Roman"/>
                <w:sz w:val="24"/>
                <w:szCs w:val="24"/>
              </w:rPr>
              <w:lastRenderedPageBreak/>
              <w:t>sporto gimnazijose (3 ugdytiniai per 2018-2020 metus).</w:t>
            </w:r>
          </w:p>
          <w:p w14:paraId="5CF2F622" w14:textId="2537347B"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cs="Times New Roman"/>
                <w:sz w:val="24"/>
                <w:szCs w:val="24"/>
              </w:rPr>
              <w:t>9.3. Priėmimas į Centrą vyksta visus mokslo metus ( Kupiškio rajono tarybos 2020 m. gegužės 28 d. Nr. TS-107 sprendimas „Dėl mokinių priėmimo į Kupiškio rajono savivaldybės neformaliojo švietimo mokyklas ir ugdymo organizavimo tvarkos aprašas“). Kultivuojamos 6 sporto šakos leidžia lanksčiai, esant tam tikroms situacijoms, (sveikatos, lankomumo, per didelio užimtumo, gyvenamosios vietos keitimo ir pan.), keisti ugdymo programas, pasirinkant sporto šaką pagal savo norą.</w:t>
            </w:r>
          </w:p>
          <w:p w14:paraId="6FD960AC" w14:textId="77777777"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cs="Times New Roman"/>
                <w:sz w:val="24"/>
                <w:szCs w:val="24"/>
              </w:rPr>
              <w:t xml:space="preserve">Mokinių atostogų metu veiklos vyksta pagal  pakoreguojamas užsiėmimų tvarkaraštį (Ugdymo planas). </w:t>
            </w:r>
          </w:p>
          <w:p w14:paraId="015E9D06" w14:textId="2B4682E1"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cs="Times New Roman"/>
                <w:sz w:val="24"/>
                <w:szCs w:val="24"/>
              </w:rPr>
              <w:t>Su nauju mokiniu sporto mokytojas aptaria individualų planą ugdymosi spragoms likviduoti, leidžiantį kaip galima greičiau pilnavertiškai įsitraukti į ugdomąją veiklą.</w:t>
            </w:r>
          </w:p>
          <w:p w14:paraId="25BAB072" w14:textId="77777777" w:rsidR="00C669A5" w:rsidRPr="006B4485" w:rsidRDefault="00C669A5" w:rsidP="00B568C7">
            <w:pPr>
              <w:spacing w:after="0"/>
              <w:jc w:val="both"/>
              <w:rPr>
                <w:rFonts w:ascii="Times New Roman" w:hAnsi="Times New Roman" w:cs="Times New Roman"/>
                <w:i/>
                <w:sz w:val="24"/>
                <w:szCs w:val="24"/>
              </w:rPr>
            </w:pPr>
            <w:r w:rsidRPr="006B4485">
              <w:rPr>
                <w:rFonts w:ascii="Times New Roman" w:hAnsi="Times New Roman" w:cs="Times New Roman"/>
                <w:sz w:val="24"/>
                <w:szCs w:val="24"/>
              </w:rPr>
              <w:t xml:space="preserve"> Ugdymas vykdant nuotoliniu būdu, pagal galimybes laikomasi dermės su planuotu ugdymo turiniu. Nuotoliniam ugdymui  naudojama </w:t>
            </w:r>
            <w:r w:rsidRPr="006B4485">
              <w:rPr>
                <w:rFonts w:ascii="Times New Roman" w:hAnsi="Times New Roman" w:cs="Times New Roman"/>
                <w:sz w:val="24"/>
                <w:szCs w:val="24"/>
                <w:shd w:val="clear" w:color="auto" w:fill="FFFFFF"/>
              </w:rPr>
              <w:t>„</w:t>
            </w:r>
            <w:proofErr w:type="spellStart"/>
            <w:r w:rsidRPr="006B4485">
              <w:rPr>
                <w:rFonts w:ascii="Times New Roman" w:hAnsi="Times New Roman" w:cs="Times New Roman"/>
                <w:sz w:val="24"/>
                <w:szCs w:val="24"/>
                <w:shd w:val="clear" w:color="auto" w:fill="FFFFFF"/>
              </w:rPr>
              <w:t>Zoom</w:t>
            </w:r>
            <w:proofErr w:type="spellEnd"/>
            <w:r w:rsidRPr="006B4485">
              <w:rPr>
                <w:rFonts w:ascii="Times New Roman" w:hAnsi="Times New Roman" w:cs="Times New Roman"/>
                <w:sz w:val="24"/>
                <w:szCs w:val="24"/>
                <w:shd w:val="clear" w:color="auto" w:fill="FFFFFF"/>
              </w:rPr>
              <w:t xml:space="preserve"> </w:t>
            </w:r>
            <w:proofErr w:type="spellStart"/>
            <w:r w:rsidRPr="006B4485">
              <w:rPr>
                <w:rFonts w:ascii="Times New Roman" w:hAnsi="Times New Roman" w:cs="Times New Roman"/>
                <w:sz w:val="24"/>
                <w:szCs w:val="24"/>
                <w:shd w:val="clear" w:color="auto" w:fill="FFFFFF"/>
              </w:rPr>
              <w:t>Meetings</w:t>
            </w:r>
            <w:proofErr w:type="spellEnd"/>
            <w:r w:rsidRPr="006B4485">
              <w:rPr>
                <w:rFonts w:ascii="Times New Roman" w:hAnsi="Times New Roman" w:cs="Times New Roman"/>
                <w:sz w:val="24"/>
                <w:szCs w:val="24"/>
                <w:shd w:val="clear" w:color="auto" w:fill="FFFFFF"/>
              </w:rPr>
              <w:t>“ vaizdo telekonferencijų programa </w:t>
            </w:r>
            <w:r w:rsidRPr="006B4485">
              <w:rPr>
                <w:rFonts w:ascii="Times New Roman" w:hAnsi="Times New Roman" w:cs="Times New Roman"/>
                <w:i/>
                <w:sz w:val="24"/>
                <w:szCs w:val="24"/>
              </w:rPr>
              <w:t xml:space="preserve"> </w:t>
            </w:r>
            <w:r w:rsidRPr="006B4485">
              <w:rPr>
                <w:rFonts w:ascii="Times New Roman" w:hAnsi="Times New Roman" w:cs="Times New Roman"/>
                <w:sz w:val="24"/>
                <w:szCs w:val="24"/>
              </w:rPr>
              <w:t>(Ugdymo planas).</w:t>
            </w:r>
          </w:p>
          <w:p w14:paraId="2A90ADB3" w14:textId="060FC0EA"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xml:space="preserve">: rodiklio „Ugdymo individualizavimas“ įsivertinimas: vidutiniškas lygis. </w:t>
            </w:r>
          </w:p>
        </w:tc>
      </w:tr>
      <w:tr w:rsidR="006B4485" w:rsidRPr="006B4485" w14:paraId="197A45C0" w14:textId="77777777" w:rsidTr="00B568C7">
        <w:trPr>
          <w:trHeight w:val="447"/>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D01C9B"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6233A" w14:textId="77777777" w:rsidR="00C669A5" w:rsidRPr="006B4485" w:rsidRDefault="00C669A5" w:rsidP="00B568C7">
            <w:pPr>
              <w:spacing w:after="0" w:line="240" w:lineRule="auto"/>
              <w:rPr>
                <w:rFonts w:ascii="Times New Roman" w:eastAsia="Georgia" w:hAnsi="Times New Roman" w:cs="Times New Roman"/>
                <w:i/>
                <w:sz w:val="24"/>
                <w:szCs w:val="24"/>
              </w:rPr>
            </w:pPr>
          </w:p>
        </w:tc>
        <w:tc>
          <w:tcPr>
            <w:tcW w:w="10347" w:type="dxa"/>
            <w:gridSpan w:val="2"/>
            <w:tcBorders>
              <w:top w:val="single" w:sz="4" w:space="0" w:color="auto"/>
              <w:left w:val="single" w:sz="4" w:space="0" w:color="auto"/>
              <w:bottom w:val="single" w:sz="4" w:space="0" w:color="auto"/>
              <w:right w:val="single" w:sz="4" w:space="0" w:color="auto"/>
            </w:tcBorders>
            <w:shd w:val="clear" w:color="auto" w:fill="auto"/>
          </w:tcPr>
          <w:p w14:paraId="06E23566" w14:textId="77777777"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Ugdymo individualizavimas </w:t>
            </w:r>
            <w:r w:rsidRPr="006B4485">
              <w:rPr>
                <w:rFonts w:ascii="Times New Roman" w:eastAsia="Times New Roman" w:hAnsi="Times New Roman" w:cs="Times New Roman"/>
                <w:sz w:val="24"/>
                <w:szCs w:val="24"/>
                <w:lang w:eastAsia="en-GB"/>
              </w:rPr>
              <w:t>neišskirtinis</w:t>
            </w:r>
            <w:r w:rsidRPr="006B4485">
              <w:rPr>
                <w:rFonts w:ascii="Times New Roman"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rPr>
              <w:t>:</w:t>
            </w:r>
          </w:p>
          <w:p w14:paraId="2F274EEA" w14:textId="3E891063"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Centro trenerių skatinimui ugdytiniams išsikelti asmeninius tikslus ir atpažinti pažangą jų siekiant stinga paveikumo;</w:t>
            </w:r>
          </w:p>
          <w:p w14:paraId="120B3E14" w14:textId="77777777"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Nerasta faktų, patvirtinančių struktūruotų, tarpusavyje susietų metodų taikymą ugdant vaikus pagal jų galias daryti pažangą;</w:t>
            </w:r>
          </w:p>
          <w:p w14:paraId="54593B4A" w14:textId="48F127F6"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procesas yra lankstus, esant tam tikroms situacijoms vyksta ne pagal išankstinį planą, tačiau neprarandant planuoto turinio;</w:t>
            </w:r>
          </w:p>
          <w:p w14:paraId="7E445E4B" w14:textId="77777777"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Kadangi Centre įgyvendinamos tik ilgalaikės sportinio ugdymo programos, kurių grupių formavimo metodika remiasi į ugdytinių pasiekimų atitiktį pagal nustatytus kriterijus, Centre akcentuojami ugdytinių laimėjimai, kas sudaro sąlygas ugdytinių konkuravimui ir pasiekimų lyginimui;</w:t>
            </w:r>
          </w:p>
          <w:p w14:paraId="1FE27057" w14:textId="77777777"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Viešai skelbiamos naujienos ir kitas interneto svetainės turinys aiškiai komunikuoja apie laimėjimus ir apdovanojimus, pasigesta Centro dėmesio procesui ir pokyčių pagal galimybes įvertinimui;</w:t>
            </w:r>
          </w:p>
          <w:p w14:paraId="4CFC6E48" w14:textId="77777777" w:rsidR="00C669A5" w:rsidRPr="006B4485" w:rsidRDefault="00C669A5" w:rsidP="00B568C7">
            <w:pPr>
              <w:pStyle w:val="Sraopastraipa"/>
              <w:numPr>
                <w:ilvl w:val="0"/>
                <w:numId w:val="16"/>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individualizavimas vykdomas daugiau intuityviai nei struktūruotai ir planuotai;</w:t>
            </w:r>
          </w:p>
          <w:p w14:paraId="0B1F8E3C" w14:textId="77777777" w:rsidR="00C669A5" w:rsidRPr="006B4485" w:rsidRDefault="00C669A5" w:rsidP="00B568C7">
            <w:pPr>
              <w:pStyle w:val="Sraopastraipa"/>
              <w:numPr>
                <w:ilvl w:val="0"/>
                <w:numId w:val="15"/>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Centras iš esmės yra pritaikęs fizinę aplinką vaikams su negalia patekti į įstaigą (įrengtas pandusas ir kt.), tačiau neįgaliųjų sportinis ugdymas deklaruojamas daugiau kaip potenciali galimybė, nėra vykdoma aktyvi komunikacija siekiant įtraukti ir integruoti negalią turinčius vaikus;</w:t>
            </w:r>
          </w:p>
          <w:p w14:paraId="54A0519D" w14:textId="77777777" w:rsidR="00C669A5" w:rsidRPr="006B4485" w:rsidRDefault="00C669A5" w:rsidP="00B568C7">
            <w:pPr>
              <w:pStyle w:val="Sraopastraipa"/>
              <w:numPr>
                <w:ilvl w:val="0"/>
                <w:numId w:val="15"/>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Centras nevykdo specialiųjų ugdymosi poreikių (dėl fizinės ar protinės negalios) turintiems vaikams pritaikytų programų.</w:t>
            </w:r>
          </w:p>
          <w:p w14:paraId="2567C842" w14:textId="1AC8586C"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hAnsi="Times New Roman" w:cs="Times New Roman"/>
                <w:sz w:val="24"/>
                <w:szCs w:val="24"/>
              </w:rPr>
              <w:lastRenderedPageBreak/>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 </w:t>
            </w:r>
            <w:r w:rsidRPr="006B4485">
              <w:rPr>
                <w:rFonts w:ascii="Times New Roman" w:eastAsia="Times New Roman" w:hAnsi="Times New Roman" w:cs="Times New Roman"/>
                <w:b/>
                <w:i/>
                <w:sz w:val="24"/>
                <w:szCs w:val="24"/>
              </w:rPr>
              <w:t xml:space="preserve">Ugdymo individualizavimas </w:t>
            </w:r>
            <w:r w:rsidRPr="006B4485">
              <w:rPr>
                <w:rFonts w:ascii="Times New Roman" w:eastAsia="Times New Roman" w:hAnsi="Times New Roman" w:cs="Times New Roman"/>
                <w:sz w:val="24"/>
                <w:szCs w:val="24"/>
              </w:rPr>
              <w:t xml:space="preserve">vertinimo lygmuo – </w:t>
            </w:r>
            <w:r w:rsidRPr="006B4485">
              <w:rPr>
                <w:rFonts w:ascii="Times New Roman" w:eastAsia="Times New Roman" w:hAnsi="Times New Roman" w:cs="Times New Roman"/>
                <w:b/>
                <w:bCs/>
                <w:sz w:val="24"/>
                <w:szCs w:val="24"/>
              </w:rPr>
              <w:t>Vidutiniškas.</w:t>
            </w:r>
          </w:p>
        </w:tc>
      </w:tr>
      <w:tr w:rsidR="006B4485" w:rsidRPr="006B4485" w14:paraId="624FC1C4" w14:textId="77777777" w:rsidTr="0048673E">
        <w:trPr>
          <w:trHeight w:val="228"/>
        </w:trPr>
        <w:tc>
          <w:tcPr>
            <w:tcW w:w="14850" w:type="dxa"/>
            <w:gridSpan w:val="4"/>
            <w:tcBorders>
              <w:top w:val="single" w:sz="4" w:space="0" w:color="auto"/>
              <w:left w:val="single" w:sz="4" w:space="0" w:color="auto"/>
              <w:bottom w:val="single" w:sz="4" w:space="0" w:color="auto"/>
              <w:right w:val="single" w:sz="4" w:space="0" w:color="auto"/>
            </w:tcBorders>
            <w:hideMark/>
          </w:tcPr>
          <w:p w14:paraId="02D28BF4" w14:textId="77777777" w:rsidR="00C669A5" w:rsidRPr="006B4485" w:rsidRDefault="00C669A5" w:rsidP="00B568C7">
            <w:pPr>
              <w:spacing w:after="0" w:line="240" w:lineRule="auto"/>
              <w:ind w:left="1080" w:hanging="720"/>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lastRenderedPageBreak/>
              <w:t>III.</w:t>
            </w:r>
            <w:r w:rsidRPr="006B4485">
              <w:rPr>
                <w:rFonts w:ascii="Times New Roman" w:eastAsia="Times New Roman" w:hAnsi="Times New Roman" w:cs="Times New Roman"/>
                <w:b/>
                <w:sz w:val="24"/>
                <w:szCs w:val="24"/>
              </w:rPr>
              <w:tab/>
              <w:t>UGDYMO(SI) APLINKOS SRITIS</w:t>
            </w:r>
          </w:p>
        </w:tc>
      </w:tr>
      <w:tr w:rsidR="006B4485" w:rsidRPr="006B4485" w14:paraId="1AD1A8FF" w14:textId="77777777" w:rsidTr="00B568C7">
        <w:trPr>
          <w:trHeight w:val="1553"/>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C969E7"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t>10. Fizinė ugdymo(si) aplinka ir priemonės *</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F08A66" w14:textId="77777777" w:rsidR="00C669A5" w:rsidRPr="006B4485" w:rsidRDefault="00C669A5" w:rsidP="00B568C7">
            <w:pPr>
              <w:tabs>
                <w:tab w:val="left" w:pos="33"/>
                <w:tab w:val="left" w:pos="317"/>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10.1.</w:t>
            </w:r>
            <w:r w:rsidRPr="006B4485">
              <w:rPr>
                <w:rFonts w:ascii="Times New Roman" w:eastAsia="Times New Roman" w:hAnsi="Times New Roman" w:cs="Times New Roman"/>
                <w:sz w:val="24"/>
                <w:szCs w:val="24"/>
              </w:rPr>
              <w:tab/>
              <w:t xml:space="preserve">Ugdymo erdvės yra saugios. </w:t>
            </w:r>
          </w:p>
          <w:p w14:paraId="13FA4FD6" w14:textId="77777777" w:rsidR="00C669A5" w:rsidRPr="006B4485" w:rsidRDefault="00C669A5" w:rsidP="00B568C7">
            <w:pPr>
              <w:tabs>
                <w:tab w:val="left" w:pos="33"/>
                <w:tab w:val="left" w:pos="336"/>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10.2.</w:t>
            </w:r>
            <w:r w:rsidRPr="006B4485">
              <w:rPr>
                <w:rFonts w:ascii="Times New Roman" w:eastAsia="Times New Roman" w:hAnsi="Times New Roman" w:cs="Times New Roman"/>
                <w:sz w:val="24"/>
                <w:szCs w:val="24"/>
              </w:rPr>
              <w:tab/>
            </w:r>
            <w:r w:rsidRPr="006B4485">
              <w:rPr>
                <w:rFonts w:ascii="Times New Roman" w:eastAsia="Arial Unicode MS" w:hAnsi="Times New Roman" w:cs="Times New Roman"/>
                <w:sz w:val="24"/>
                <w:szCs w:val="24"/>
                <w:lang w:val="pt-PT"/>
              </w:rPr>
              <w:t>NVŠ teikėjas turi ugdymo programų specifikai pritaikytas aplinkas. Jei patalpose vykdomos kelios programos, erdvės lengvai pritaikomos pagal programos specifiką.</w:t>
            </w:r>
          </w:p>
          <w:p w14:paraId="04D583FC" w14:textId="77777777" w:rsidR="00C669A5" w:rsidRPr="006B4485" w:rsidRDefault="00C669A5" w:rsidP="00B568C7">
            <w:pPr>
              <w:tabs>
                <w:tab w:val="left" w:pos="33"/>
                <w:tab w:val="left" w:pos="336"/>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10.3.</w:t>
            </w:r>
            <w:r w:rsidRPr="006B4485">
              <w:rPr>
                <w:rFonts w:ascii="Times New Roman" w:eastAsia="Times New Roman" w:hAnsi="Times New Roman" w:cs="Times New Roman"/>
                <w:sz w:val="24"/>
                <w:szCs w:val="24"/>
              </w:rPr>
              <w:tab/>
            </w:r>
            <w:r w:rsidRPr="006B4485">
              <w:rPr>
                <w:rFonts w:ascii="Times New Roman" w:eastAsia="Arial Unicode MS" w:hAnsi="Times New Roman" w:cs="Times New Roman"/>
                <w:sz w:val="24"/>
                <w:szCs w:val="24"/>
                <w:lang w:val="pt-PT"/>
              </w:rPr>
              <w:t>Ugdymui organizuoti turima reikalinga įranga ir priemonės, kurios atitinka programos turinį ir ugdytinių amžių.</w:t>
            </w:r>
          </w:p>
          <w:p w14:paraId="0E3519B7" w14:textId="77777777" w:rsidR="00C669A5" w:rsidRPr="006B4485" w:rsidRDefault="00C669A5" w:rsidP="00B568C7">
            <w:pPr>
              <w:tabs>
                <w:tab w:val="left" w:pos="317"/>
                <w:tab w:val="left" w:pos="600"/>
              </w:tabs>
              <w:spacing w:after="0" w:line="240" w:lineRule="auto"/>
              <w:ind w:left="33" w:firstLine="1"/>
              <w:rPr>
                <w:rFonts w:ascii="Times New Roman" w:eastAsia="Arial Unicode MS" w:hAnsi="Times New Roman" w:cs="Times New Roman"/>
                <w:sz w:val="24"/>
                <w:szCs w:val="24"/>
                <w:lang w:val="pt-PT"/>
              </w:rPr>
            </w:pPr>
            <w:r w:rsidRPr="006B4485">
              <w:rPr>
                <w:rFonts w:ascii="Times New Roman" w:eastAsia="Arial Unicode MS" w:hAnsi="Times New Roman" w:cs="Times New Roman"/>
                <w:sz w:val="24"/>
                <w:szCs w:val="24"/>
                <w:lang w:val="pt-PT"/>
              </w:rPr>
              <w:t>10.4.</w:t>
            </w:r>
            <w:r w:rsidRPr="006B4485">
              <w:rPr>
                <w:rFonts w:ascii="Times New Roman" w:eastAsia="Arial Unicode MS" w:hAnsi="Times New Roman" w:cs="Times New Roman"/>
                <w:sz w:val="24"/>
                <w:szCs w:val="24"/>
                <w:lang w:val="pt-PT"/>
              </w:rPr>
              <w:tab/>
            </w:r>
            <w:r w:rsidRPr="006B4485">
              <w:rPr>
                <w:rFonts w:ascii="Times New Roman" w:eastAsia="Arial Unicode MS" w:hAnsi="Times New Roman" w:cs="Times New Roman"/>
                <w:sz w:val="24"/>
                <w:szCs w:val="24"/>
              </w:rPr>
              <w:t>Patalpos pritaikytos mokiniams, turintiems specialiųjų ugdymosi poreikių.</w:t>
            </w:r>
          </w:p>
          <w:p w14:paraId="262839AE" w14:textId="77777777" w:rsidR="00C669A5" w:rsidRPr="006B4485" w:rsidRDefault="00C669A5" w:rsidP="00B568C7">
            <w:pPr>
              <w:tabs>
                <w:tab w:val="left" w:pos="317"/>
                <w:tab w:val="left" w:pos="600"/>
              </w:tabs>
              <w:spacing w:after="0" w:line="240" w:lineRule="auto"/>
              <w:ind w:left="33" w:firstLine="1"/>
              <w:rPr>
                <w:rFonts w:ascii="Times New Roman" w:eastAsia="Arial Unicode MS" w:hAnsi="Times New Roman" w:cs="Times New Roman"/>
                <w:sz w:val="24"/>
                <w:szCs w:val="24"/>
              </w:rPr>
            </w:pPr>
            <w:r w:rsidRPr="006B4485">
              <w:rPr>
                <w:rFonts w:ascii="Times New Roman" w:eastAsia="Arial Unicode MS" w:hAnsi="Times New Roman" w:cs="Times New Roman"/>
                <w:sz w:val="24"/>
                <w:szCs w:val="24"/>
              </w:rPr>
              <w:t>10.5.</w:t>
            </w:r>
            <w:r w:rsidRPr="006B4485">
              <w:rPr>
                <w:rFonts w:ascii="Times New Roman" w:eastAsia="Arial Unicode MS" w:hAnsi="Times New Roman" w:cs="Times New Roman"/>
                <w:sz w:val="24"/>
                <w:szCs w:val="24"/>
              </w:rPr>
              <w:tab/>
              <w:t>Įrengtos poilsio ir bendravimo zonos.</w:t>
            </w:r>
          </w:p>
          <w:p w14:paraId="64EEA173" w14:textId="77777777" w:rsidR="00C669A5" w:rsidRPr="006B4485" w:rsidRDefault="00C669A5" w:rsidP="00B568C7">
            <w:pPr>
              <w:tabs>
                <w:tab w:val="left" w:pos="317"/>
                <w:tab w:val="left" w:pos="600"/>
              </w:tabs>
              <w:spacing w:after="0" w:line="240" w:lineRule="auto"/>
              <w:ind w:left="33" w:firstLine="1"/>
              <w:rPr>
                <w:rFonts w:ascii="Times New Roman" w:eastAsia="Arial Unicode MS" w:hAnsi="Times New Roman" w:cs="Times New Roman"/>
                <w:sz w:val="24"/>
                <w:szCs w:val="24"/>
              </w:rPr>
            </w:pPr>
            <w:r w:rsidRPr="006B4485">
              <w:rPr>
                <w:rFonts w:ascii="Times New Roman" w:eastAsia="Arial Unicode MS" w:hAnsi="Times New Roman" w:cs="Times New Roman"/>
                <w:sz w:val="24"/>
                <w:szCs w:val="24"/>
                <w:lang w:val="pt-PT"/>
              </w:rPr>
              <w:t>10.6.</w:t>
            </w:r>
            <w:r w:rsidRPr="006B4485">
              <w:rPr>
                <w:rFonts w:ascii="Times New Roman" w:eastAsia="Arial Unicode MS" w:hAnsi="Times New Roman" w:cs="Times New Roman"/>
                <w:sz w:val="24"/>
                <w:szCs w:val="24"/>
                <w:lang w:val="pt-PT"/>
              </w:rPr>
              <w:tab/>
            </w:r>
            <w:r w:rsidRPr="006B4485">
              <w:rPr>
                <w:rFonts w:ascii="Times New Roman" w:eastAsia="Arial Unicode MS" w:hAnsi="Times New Roman" w:cs="Times New Roman"/>
                <w:sz w:val="24"/>
                <w:szCs w:val="24"/>
              </w:rPr>
              <w:t>Vaikai patys dalyvauja kuriant ugdymo aplinką.</w:t>
            </w:r>
          </w:p>
          <w:p w14:paraId="70398487" w14:textId="2A66FA5A" w:rsidR="00C669A5" w:rsidRPr="006B4485" w:rsidRDefault="00C669A5" w:rsidP="00B568C7">
            <w:pPr>
              <w:tabs>
                <w:tab w:val="left" w:pos="317"/>
                <w:tab w:val="left" w:pos="600"/>
              </w:tabs>
              <w:spacing w:after="0" w:line="240" w:lineRule="auto"/>
              <w:ind w:left="33" w:firstLine="1"/>
              <w:rPr>
                <w:rFonts w:ascii="Times New Roman" w:eastAsia="Arial Unicode MS" w:hAnsi="Times New Roman" w:cs="Times New Roman"/>
                <w:b/>
                <w:bCs/>
                <w:sz w:val="24"/>
                <w:szCs w:val="24"/>
                <w:lang w:val="pt-PT"/>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06F3D5D" w14:textId="77777777" w:rsidR="00C669A5" w:rsidRPr="006B4485" w:rsidRDefault="00C669A5" w:rsidP="00B568C7">
            <w:pPr>
              <w:spacing w:after="0"/>
              <w:jc w:val="both"/>
              <w:rPr>
                <w:rFonts w:ascii="Times New Roman" w:hAnsi="Times New Roman"/>
                <w:sz w:val="24"/>
                <w:szCs w:val="24"/>
              </w:rPr>
            </w:pPr>
            <w:r w:rsidRPr="006B4485">
              <w:rPr>
                <w:rFonts w:ascii="Times New Roman" w:hAnsi="Times New Roman" w:cs="Times New Roman"/>
                <w:sz w:val="24"/>
                <w:szCs w:val="24"/>
              </w:rPr>
              <w:t> </w:t>
            </w:r>
            <w:r w:rsidRPr="006B4485">
              <w:rPr>
                <w:rFonts w:ascii="Times New Roman" w:hAnsi="Times New Roman"/>
                <w:sz w:val="24"/>
                <w:szCs w:val="24"/>
              </w:rPr>
              <w:t>10.1. Centras savo sporto  salės neturi.  Mokiniai sportuoja miesto stadione, elinge šalia Kupiškio marių, bendrojo ugdymo mokyklų sporto salėse ir aikštynuose, kultūros įstaigų, jaunimo centro patalpose</w:t>
            </w:r>
            <w:r w:rsidRPr="006B4485">
              <w:rPr>
                <w:rFonts w:ascii="Times New Roman" w:hAnsi="Times New Roman"/>
                <w:b/>
                <w:sz w:val="24"/>
                <w:szCs w:val="24"/>
              </w:rPr>
              <w:t xml:space="preserve">. </w:t>
            </w:r>
            <w:r w:rsidRPr="006B4485">
              <w:rPr>
                <w:rFonts w:ascii="Times New Roman" w:hAnsi="Times New Roman"/>
                <w:sz w:val="24"/>
                <w:szCs w:val="24"/>
              </w:rPr>
              <w:t xml:space="preserve">Pagal galimybes siekiame užtikrinti, kad šios erdvės būtų saugios. 2021 m. įrengtos vaizdo stebėjimo kameros stadione, ugdymui naudojamas kokybiškas, sertifikuotas, konkrečiai sporto šakai ir sportuojančiųjų amžiui pritaikytas sportinis inventorius. Kad ugdymo erdvės yra saugios liudija 2020 m. Centro neformaliojo vaikų švietimo kokybės įsivertinimo  duomenys. Atsakymas apie ugdymo erdvių saugumą patenka tarp penkių aukščiausių verčių. Centras, kaip neformaliojo vaikų švietimo paslaugos teikėjas,  turi Panevėžio visuomenės sveikatos centro išduotą leidimą-higienos pasą. Centro administracinį pastatą, elingą  saugo UAB „Grifas“ (2014-02-21 sutartis). Auklėtinių vežimui į varžybas naudojamas mokyklinis transportas </w:t>
            </w:r>
            <w:r w:rsidRPr="006B4485">
              <w:rPr>
                <w:rFonts w:ascii="Times New Roman" w:hAnsi="Times New Roman" w:cs="Times New Roman"/>
                <w:sz w:val="24"/>
                <w:szCs w:val="24"/>
              </w:rPr>
              <w:t xml:space="preserve">(MERCEDES BENZ, valstybinis Nr. BRN 257 pirmosios registracijos data 2006-05-30, FIAT TALENTO, valstybinis Nr. KDE 657, pirmos registracijos data 2017-11-28) </w:t>
            </w:r>
            <w:r w:rsidRPr="006B4485">
              <w:rPr>
                <w:rFonts w:ascii="Times New Roman" w:hAnsi="Times New Roman"/>
                <w:sz w:val="24"/>
                <w:szCs w:val="24"/>
              </w:rPr>
              <w:t xml:space="preserve">techninę apžiūrą ir privalomą transporto priemonių draudimą atlieka teisės aktų numatyta tvarka. 2021-02-24  atlikta Kupiškio </w:t>
            </w:r>
            <w:proofErr w:type="spellStart"/>
            <w:r w:rsidRPr="006B4485">
              <w:rPr>
                <w:rFonts w:ascii="Times New Roman" w:hAnsi="Times New Roman"/>
                <w:sz w:val="24"/>
                <w:szCs w:val="24"/>
              </w:rPr>
              <w:t>priešgaisrinėss</w:t>
            </w:r>
            <w:proofErr w:type="spellEnd"/>
            <w:r w:rsidRPr="006B4485">
              <w:rPr>
                <w:rFonts w:ascii="Times New Roman" w:hAnsi="Times New Roman"/>
                <w:sz w:val="24"/>
                <w:szCs w:val="24"/>
              </w:rPr>
              <w:t xml:space="preserve"> gelbėjimo tarnybos patikra pastabų saugai neturėjo. </w:t>
            </w:r>
          </w:p>
          <w:p w14:paraId="1691DBEC"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2021 m. Centras atsiliepė į Sporto rėmimo fondo kvietimą ir rengia paraišką</w:t>
            </w:r>
            <w:r w:rsidRPr="006B4485">
              <w:rPr>
                <w:rStyle w:val="Emfaz"/>
                <w:bCs/>
                <w:sz w:val="24"/>
                <w:szCs w:val="24"/>
                <w:shd w:val="clear" w:color="auto" w:fill="FFFFFF"/>
              </w:rPr>
              <w:t>, kad  gauti lėšų kateriui įsigyti.</w:t>
            </w:r>
          </w:p>
          <w:p w14:paraId="74AEBCFB"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t>10.2. Ugdymo programos įgyvendinamos ugdymo įstaigų sporto salėse kurių erdvės leidžia greitai jas pritaikyti skirtingoms sporto šakoms (krepšinis, futbolas, lengvoji atletika, stalo tenisas). Imtynių užsiėmimai vyksta Kupiškio jaunimo centro salėje, kur telpa standartinis šiai sporto šakai reikalingas TATAMIS. Irklavimo užsiėmimai šiltuoju metų laikų vyksta elinge prie  Kupiškio marių, šaltuoju sezonu nuomojamės Centrinės bibliotekos nenaudojamas patalpas.</w:t>
            </w:r>
          </w:p>
          <w:p w14:paraId="6E94D7A0" w14:textId="77777777" w:rsidR="00C669A5" w:rsidRPr="006B4485" w:rsidRDefault="00C669A5" w:rsidP="00B568C7">
            <w:pPr>
              <w:pStyle w:val="Sraopastraipa"/>
              <w:ind w:left="0"/>
              <w:jc w:val="both"/>
              <w:rPr>
                <w:rFonts w:ascii="Times New Roman" w:eastAsia="Times New Roman" w:hAnsi="Times New Roman" w:cs="Times New Roman"/>
                <w:sz w:val="24"/>
                <w:szCs w:val="24"/>
                <w:lang w:val="pt-PT" w:eastAsia="lt-LT"/>
              </w:rPr>
            </w:pPr>
            <w:r w:rsidRPr="006B4485">
              <w:rPr>
                <w:rFonts w:ascii="Times New Roman" w:hAnsi="Times New Roman"/>
                <w:sz w:val="24"/>
                <w:szCs w:val="24"/>
              </w:rPr>
              <w:t xml:space="preserve">10.3. </w:t>
            </w:r>
            <w:r w:rsidRPr="006B4485">
              <w:rPr>
                <w:rFonts w:ascii="Times New Roman" w:eastAsia="Times New Roman" w:hAnsi="Times New Roman" w:cs="Times New Roman"/>
                <w:sz w:val="24"/>
                <w:szCs w:val="24"/>
                <w:lang w:val="pt-PT" w:eastAsia="lt-LT"/>
              </w:rPr>
              <w:t xml:space="preserve">Ugdymui organizuoti turima reikalinga įranga ir priemonės  atitinka programos turinį ir ugdytinių amžių: skirtingo dydžio krepšinio ir futbolo kamuoliai, pastatomi reguliuojamo aukščio  krepšinio stovai, vartai salės ir lauko futbolui, akademinio irklavimo valtys, mobilūs irklavimo treniruokliai Consept 2, </w:t>
            </w:r>
            <w:proofErr w:type="spellStart"/>
            <w:r w:rsidRPr="006B4485">
              <w:rPr>
                <w:rFonts w:ascii="Times New Roman" w:hAnsi="Times New Roman" w:cs="Times New Roman"/>
                <w:sz w:val="24"/>
                <w:szCs w:val="24"/>
              </w:rPr>
              <w:t>varžybinis</w:t>
            </w:r>
            <w:proofErr w:type="spellEnd"/>
            <w:r w:rsidRPr="006B4485">
              <w:rPr>
                <w:rFonts w:ascii="Times New Roman" w:hAnsi="Times New Roman" w:cs="Times New Roman"/>
                <w:sz w:val="24"/>
                <w:szCs w:val="24"/>
              </w:rPr>
              <w:t xml:space="preserve"> </w:t>
            </w:r>
            <w:r w:rsidRPr="006B4485">
              <w:rPr>
                <w:rStyle w:val="Emfaz"/>
                <w:bCs/>
                <w:sz w:val="24"/>
                <w:szCs w:val="24"/>
                <w:shd w:val="clear" w:color="auto" w:fill="FFFFFF"/>
              </w:rPr>
              <w:t>imtynių kilimas</w:t>
            </w:r>
            <w:r w:rsidRPr="006B4485">
              <w:rPr>
                <w:rFonts w:ascii="Times New Roman" w:hAnsi="Times New Roman" w:cs="Times New Roman"/>
                <w:i/>
                <w:sz w:val="24"/>
                <w:szCs w:val="24"/>
                <w:shd w:val="clear" w:color="auto" w:fill="FFFFFF"/>
              </w:rPr>
              <w:t xml:space="preserve"> </w:t>
            </w:r>
            <w:r w:rsidRPr="006B4485">
              <w:rPr>
                <w:rFonts w:ascii="Times New Roman" w:hAnsi="Times New Roman" w:cs="Times New Roman"/>
                <w:sz w:val="24"/>
                <w:szCs w:val="24"/>
                <w:shd w:val="clear" w:color="auto" w:fill="FFFFFF"/>
              </w:rPr>
              <w:t>, stalo teniso stalai, reguliuojamo aukščio lengvosios atletikos barjerai ir pan.</w:t>
            </w:r>
          </w:p>
          <w:p w14:paraId="5F210B6F" w14:textId="77777777" w:rsidR="00C669A5" w:rsidRPr="006B4485" w:rsidRDefault="00C669A5" w:rsidP="00B568C7">
            <w:pPr>
              <w:pStyle w:val="Sraopastraipa"/>
              <w:ind w:left="0"/>
              <w:jc w:val="both"/>
              <w:rPr>
                <w:rFonts w:ascii="Times New Roman" w:hAnsi="Times New Roman"/>
                <w:sz w:val="24"/>
                <w:szCs w:val="24"/>
                <w:lang w:val="pt-PT"/>
              </w:rPr>
            </w:pPr>
            <w:r w:rsidRPr="006B4485">
              <w:rPr>
                <w:rFonts w:ascii="Times New Roman" w:hAnsi="Times New Roman"/>
                <w:sz w:val="24"/>
                <w:szCs w:val="24"/>
                <w:lang w:val="pt-PT"/>
              </w:rPr>
              <w:t>10.4. Nuomojamos salės yra pritaikytos vaikams su judėjimo negalia (įrengti užvažiavimai, WC).</w:t>
            </w:r>
          </w:p>
          <w:p w14:paraId="11C09A56" w14:textId="77777777" w:rsidR="00C669A5" w:rsidRPr="006B4485" w:rsidRDefault="00C669A5" w:rsidP="00B568C7">
            <w:pPr>
              <w:pStyle w:val="Sraopastraipa"/>
              <w:ind w:left="0"/>
              <w:jc w:val="both"/>
              <w:rPr>
                <w:rFonts w:ascii="Times New Roman" w:hAnsi="Times New Roman"/>
                <w:sz w:val="24"/>
                <w:szCs w:val="24"/>
              </w:rPr>
            </w:pPr>
            <w:r w:rsidRPr="006B4485">
              <w:rPr>
                <w:rFonts w:ascii="Times New Roman" w:hAnsi="Times New Roman"/>
                <w:sz w:val="24"/>
                <w:szCs w:val="24"/>
              </w:rPr>
              <w:lastRenderedPageBreak/>
              <w:t xml:space="preserve">10.5.Ugdymo proceso pertraukų metu naudojamės poilsio ir bendravimo zonomis kurias suteikia salių nuomotojai. </w:t>
            </w:r>
          </w:p>
          <w:p w14:paraId="49A5555E" w14:textId="2B34709A" w:rsidR="00C669A5" w:rsidRPr="006B4485" w:rsidRDefault="00C669A5" w:rsidP="00B568C7">
            <w:pPr>
              <w:pStyle w:val="Sraopastraipa"/>
              <w:spacing w:after="0"/>
              <w:ind w:left="0"/>
              <w:jc w:val="both"/>
              <w:rPr>
                <w:rFonts w:ascii="Times New Roman" w:hAnsi="Times New Roman"/>
                <w:sz w:val="24"/>
                <w:szCs w:val="24"/>
              </w:rPr>
            </w:pPr>
            <w:r w:rsidRPr="006B4485">
              <w:rPr>
                <w:rFonts w:ascii="Times New Roman" w:hAnsi="Times New Roman"/>
                <w:sz w:val="24"/>
                <w:szCs w:val="24"/>
              </w:rPr>
              <w:t>10.6. Įsiklausome į vaikų nuomonę kokio inventoriaus ar įrangos dar reikėtų, pagal galimybę, stengiamės tuos poreikius tenkinti. Per paskutinius du metus stadione atsirado  parko tinklinio aikštelė, skersiniai lauko gimnastikai, kuriuos įrengiant talkino Kupiškio Šv. Kazimiero  vaikų globos namų auklėtiniai dažnai besilankantys stadione.</w:t>
            </w:r>
          </w:p>
          <w:p w14:paraId="73A4F82C" w14:textId="66C8C7C5"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b/>
                <w:sz w:val="24"/>
                <w:szCs w:val="24"/>
              </w:rPr>
              <w:t>Išvada</w:t>
            </w:r>
            <w:r w:rsidRPr="006B4485">
              <w:rPr>
                <w:rFonts w:ascii="Times New Roman" w:hAnsi="Times New Roman"/>
                <w:sz w:val="24"/>
                <w:szCs w:val="24"/>
              </w:rPr>
              <w:t>: rodiklio „</w:t>
            </w:r>
            <w:r w:rsidRPr="006B4485">
              <w:rPr>
                <w:rFonts w:ascii="Times New Roman" w:hAnsi="Times New Roman" w:cs="Times New Roman"/>
                <w:sz w:val="24"/>
                <w:szCs w:val="24"/>
              </w:rPr>
              <w:t xml:space="preserve"> Fizinė ugdymo(si) aplinka ir priemonės“ įsivertinimas: vidutiniškas lygis.</w:t>
            </w:r>
          </w:p>
        </w:tc>
      </w:tr>
      <w:tr w:rsidR="006B4485" w:rsidRPr="006B4485" w14:paraId="32D661B4" w14:textId="77777777" w:rsidTr="00B568C7">
        <w:trPr>
          <w:trHeight w:val="912"/>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CFF99"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67CEE" w14:textId="77777777" w:rsidR="00C669A5" w:rsidRPr="006B4485" w:rsidRDefault="00C669A5" w:rsidP="00B568C7">
            <w:pPr>
              <w:spacing w:after="0" w:line="240" w:lineRule="auto"/>
              <w:rPr>
                <w:rFonts w:ascii="Times New Roman" w:eastAsia="Arial Unicode MS" w:hAnsi="Times New Roman" w:cs="Times New Roman"/>
                <w:sz w:val="24"/>
                <w:szCs w:val="24"/>
                <w:lang w:val="pt-PT"/>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2AFF08DE" w14:textId="77777777" w:rsidR="00C669A5" w:rsidRPr="006B4485" w:rsidRDefault="00C669A5" w:rsidP="00B568C7">
            <w:pPr>
              <w:suppressAutoHyphens/>
              <w:autoSpaceDN w:val="0"/>
              <w:spacing w:after="0" w:line="240" w:lineRule="auto"/>
              <w:jc w:val="both"/>
              <w:textAlignment w:val="baseline"/>
              <w:rPr>
                <w:rFonts w:ascii="Times New Roman" w:eastAsia="Times New Roman" w:hAnsi="Times New Roman" w:cs="Times New Roman"/>
                <w:bCs/>
                <w:sz w:val="24"/>
                <w:szCs w:val="24"/>
              </w:rPr>
            </w:pPr>
            <w:r w:rsidRPr="006B4485">
              <w:rPr>
                <w:rFonts w:ascii="Times New Roman" w:eastAsia="Times New Roman" w:hAnsi="Times New Roman" w:cs="Times New Roman"/>
                <w:sz w:val="24"/>
                <w:szCs w:val="24"/>
              </w:rPr>
              <w:t>Fizinė ugdymo(si) aplinka ir priemonės tinkamos</w:t>
            </w:r>
            <w:r w:rsidRPr="006B4485">
              <w:rPr>
                <w:rFonts w:ascii="Times New Roman" w:eastAsia="Calibri" w:hAnsi="Times New Roman" w:cs="Times New Roman"/>
                <w:sz w:val="24"/>
                <w:szCs w:val="24"/>
              </w:rPr>
              <w:t>. Tokią vertintojų įžvalgą pagrindžia šie argumentai</w:t>
            </w:r>
            <w:r w:rsidRPr="006B4485">
              <w:rPr>
                <w:rFonts w:ascii="Times New Roman" w:eastAsia="Times New Roman" w:hAnsi="Times New Roman" w:cs="Times New Roman"/>
                <w:bCs/>
                <w:sz w:val="24"/>
                <w:szCs w:val="24"/>
              </w:rPr>
              <w:t xml:space="preserve">: </w:t>
            </w:r>
          </w:p>
          <w:p w14:paraId="15040990"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Ugdymo erdvės saugios;</w:t>
            </w:r>
          </w:p>
          <w:p w14:paraId="56EF95C7"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Aplinka pritaikyta ugdymo programų specifikai; </w:t>
            </w:r>
          </w:p>
          <w:p w14:paraId="4051E389"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Patalpose vykdomos kelias programas, erdvės lengvai pritaikomos pagal programos specifiką;</w:t>
            </w:r>
          </w:p>
          <w:p w14:paraId="2092DC5B"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Ugdymui organizuoti turima reikalinga įranga ir priemonės;</w:t>
            </w:r>
          </w:p>
          <w:p w14:paraId="3D1C63E1"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Įranga ir priemonės atitinka programos turinį ir ugdytinių amžių;</w:t>
            </w:r>
          </w:p>
          <w:p w14:paraId="053079E5" w14:textId="6AB7918E"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Da</w:t>
            </w:r>
            <w:r w:rsidR="00707EAD" w:rsidRPr="006B4485">
              <w:rPr>
                <w:rFonts w:ascii="Times New Roman" w:eastAsia="Times New Roman" w:hAnsi="Times New Roman" w:cs="Times New Roman"/>
                <w:sz w:val="24"/>
                <w:szCs w:val="24"/>
              </w:rPr>
              <w:t>uguma</w:t>
            </w:r>
            <w:r w:rsidRPr="006B4485">
              <w:rPr>
                <w:rFonts w:ascii="Times New Roman" w:eastAsia="Times New Roman" w:hAnsi="Times New Roman" w:cs="Times New Roman"/>
                <w:sz w:val="24"/>
                <w:szCs w:val="24"/>
              </w:rPr>
              <w:t xml:space="preserve"> patalpų pritaikytos mokiniams, turintiems specialiųjų ugdymosi poreikių;</w:t>
            </w:r>
          </w:p>
          <w:p w14:paraId="2FC100C9" w14:textId="77777777"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Įrengtos poilsio ir bendravimo zonos;</w:t>
            </w:r>
          </w:p>
          <w:p w14:paraId="1A47FA82" w14:textId="34202988"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trike/>
                <w:sz w:val="24"/>
                <w:szCs w:val="24"/>
              </w:rPr>
            </w:pPr>
            <w:r w:rsidRPr="006B4485">
              <w:rPr>
                <w:rFonts w:ascii="Times New Roman" w:eastAsia="Times New Roman" w:hAnsi="Times New Roman" w:cs="Times New Roman"/>
                <w:sz w:val="24"/>
                <w:szCs w:val="24"/>
              </w:rPr>
              <w:t>Trūksta erdvių stalo teniso treniruotėms;</w:t>
            </w:r>
          </w:p>
          <w:p w14:paraId="4F19D988" w14:textId="41FBCD7B" w:rsidR="00C669A5" w:rsidRPr="006B4485" w:rsidRDefault="00C669A5" w:rsidP="00B568C7">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Mokiniai dalyvauja inicijuojant ugdymo aplinkų atnaujinimą.</w:t>
            </w:r>
          </w:p>
          <w:p w14:paraId="6D500B82" w14:textId="1404B4DB" w:rsidR="00C669A5" w:rsidRPr="006B4485" w:rsidRDefault="00C669A5" w:rsidP="00B568C7">
            <w:pPr>
              <w:spacing w:after="0" w:line="240" w:lineRule="auto"/>
              <w:jc w:val="both"/>
              <w:rPr>
                <w:rFonts w:ascii="Times New Roman" w:eastAsia="Times New Roman" w:hAnsi="Times New Roman" w:cs="Times New Roman"/>
                <w:sz w:val="24"/>
                <w:szCs w:val="24"/>
              </w:rPr>
            </w:pPr>
            <w:r w:rsidRPr="006B4485">
              <w:rPr>
                <w:rFonts w:ascii="Times New Roman" w:eastAsia="Calibri" w:hAnsi="Times New Roman" w:cs="Times New Roman"/>
                <w:sz w:val="24"/>
                <w:szCs w:val="24"/>
              </w:rPr>
              <w:t xml:space="preserve">      Susipažinę su Centro ugdymo aplinkomis, patalpomis, priemonėmis, stadionu, irklavimo baze, stadionu ir apibendrinę surinktus duomenis vertintojai konstatuoja, kad rodiklio </w:t>
            </w:r>
            <w:r w:rsidRPr="006B4485">
              <w:rPr>
                <w:rFonts w:ascii="Times New Roman" w:eastAsia="Times New Roman" w:hAnsi="Times New Roman" w:cs="Times New Roman"/>
                <w:b/>
                <w:bCs/>
                <w:i/>
                <w:sz w:val="24"/>
                <w:szCs w:val="24"/>
              </w:rPr>
              <w:t>Fizinė ugdymo(si) aplinka ir priemonės</w:t>
            </w:r>
            <w:r w:rsidRPr="006B4485">
              <w:rPr>
                <w:rFonts w:ascii="Times New Roman" w:eastAsia="Calibri" w:hAnsi="Times New Roman" w:cs="Times New Roman"/>
                <w:sz w:val="24"/>
                <w:szCs w:val="24"/>
              </w:rPr>
              <w:t xml:space="preserve"> vertinimo lygmuo – </w:t>
            </w:r>
            <w:r w:rsidRPr="006B4485">
              <w:rPr>
                <w:rFonts w:ascii="Times New Roman" w:eastAsia="Calibri" w:hAnsi="Times New Roman" w:cs="Times New Roman"/>
                <w:b/>
                <w:sz w:val="24"/>
                <w:szCs w:val="24"/>
              </w:rPr>
              <w:t>Vidutiniškas.</w:t>
            </w:r>
          </w:p>
        </w:tc>
      </w:tr>
      <w:tr w:rsidR="006B4485" w:rsidRPr="006B4485" w14:paraId="0D0B827C" w14:textId="77777777" w:rsidTr="00B568C7">
        <w:trPr>
          <w:trHeight w:val="4101"/>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F0A62"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t>11. Psichologinė aplinka *</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EE4331" w14:textId="77777777" w:rsidR="00C669A5" w:rsidRPr="006B4485" w:rsidRDefault="00C669A5" w:rsidP="00B568C7">
            <w:pPr>
              <w:tabs>
                <w:tab w:val="left" w:pos="33"/>
                <w:tab w:val="left" w:pos="317"/>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11.1.</w:t>
            </w:r>
            <w:r w:rsidRPr="006B4485">
              <w:rPr>
                <w:rFonts w:ascii="Times New Roman" w:eastAsia="Times New Roman" w:hAnsi="Times New Roman" w:cs="Times New Roman"/>
                <w:sz w:val="24"/>
                <w:szCs w:val="24"/>
              </w:rPr>
              <w:tab/>
              <w:t>Kuriama ir palaikoma vaiko emocinį ir intelektualinį ugdymą skatinanti aplinka.</w:t>
            </w:r>
          </w:p>
          <w:p w14:paraId="229496BA" w14:textId="77777777" w:rsidR="00C669A5" w:rsidRPr="006B4485" w:rsidRDefault="00C669A5" w:rsidP="00B568C7">
            <w:pPr>
              <w:tabs>
                <w:tab w:val="left" w:pos="33"/>
                <w:tab w:val="left" w:pos="317"/>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11.2.</w:t>
            </w:r>
            <w:r w:rsidRPr="006B4485">
              <w:rPr>
                <w:rFonts w:ascii="Times New Roman" w:eastAsia="Times New Roman" w:hAnsi="Times New Roman" w:cs="Times New Roman"/>
                <w:sz w:val="24"/>
                <w:szCs w:val="24"/>
              </w:rPr>
              <w:tab/>
              <w:t>Vaikų, mokytojų ir vadovų tarpusavio santykiai grindžiami pagarba ir pasitikėjimu.</w:t>
            </w:r>
          </w:p>
          <w:p w14:paraId="140E87B4" w14:textId="77777777" w:rsidR="00C669A5" w:rsidRPr="006B4485" w:rsidRDefault="00C669A5" w:rsidP="00B568C7">
            <w:pPr>
              <w:tabs>
                <w:tab w:val="left" w:pos="317"/>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11.3.</w:t>
            </w:r>
            <w:r w:rsidRPr="006B4485">
              <w:rPr>
                <w:rFonts w:ascii="Times New Roman" w:eastAsia="Times New Roman" w:hAnsi="Times New Roman" w:cs="Times New Roman"/>
                <w:sz w:val="24"/>
                <w:szCs w:val="24"/>
              </w:rPr>
              <w:tab/>
              <w:t>Vaikas turi galimybę rodyti iniciatyvą, jaučiasi saugus ir pasitikintis savimi bei kitais, gali išreikšti savo nuomonę.</w:t>
            </w:r>
          </w:p>
          <w:p w14:paraId="39673503" w14:textId="788D2174" w:rsidR="00C669A5" w:rsidRPr="006B4485" w:rsidRDefault="00C669A5" w:rsidP="00B568C7">
            <w:pPr>
              <w:tabs>
                <w:tab w:val="left" w:pos="317"/>
                <w:tab w:val="left" w:pos="600"/>
              </w:tabs>
              <w:spacing w:after="0" w:line="240" w:lineRule="auto"/>
              <w:ind w:left="33" w:firstLine="1"/>
              <w:rPr>
                <w:rFonts w:ascii="Times New Roman" w:eastAsia="Times New Roman" w:hAnsi="Times New Roman" w:cs="Times New Roman"/>
                <w:sz w:val="24"/>
                <w:szCs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5D721958" w14:textId="77777777" w:rsidR="00C669A5" w:rsidRPr="006B4485" w:rsidRDefault="00C669A5" w:rsidP="00B568C7">
            <w:pPr>
              <w:spacing w:after="0"/>
              <w:ind w:firstLine="34"/>
              <w:jc w:val="both"/>
              <w:rPr>
                <w:rFonts w:ascii="Times New Roman" w:hAnsi="Times New Roman" w:cs="Times New Roman"/>
                <w:sz w:val="24"/>
                <w:szCs w:val="24"/>
              </w:rPr>
            </w:pPr>
            <w:r w:rsidRPr="006B4485">
              <w:rPr>
                <w:rFonts w:ascii="Times New Roman" w:hAnsi="Times New Roman" w:cs="Times New Roman"/>
                <w:sz w:val="24"/>
                <w:szCs w:val="24"/>
              </w:rPr>
              <w:t> </w:t>
            </w:r>
            <w:r w:rsidRPr="006B4485">
              <w:rPr>
                <w:rFonts w:ascii="Times New Roman" w:hAnsi="Times New Roman"/>
                <w:sz w:val="24"/>
                <w:szCs w:val="24"/>
              </w:rPr>
              <w:t xml:space="preserve">11.1. 2020 m. atlikto  įstaigos vidaus įsivertinimo metu 53,60 proc. respondentų visiškai sutinka, 36,80 proc. ko gero sutinka, kad kuriama ir palaikoma vaiko emocinį ir intelektualinį ugdymą skatinanti aplinka. Centro auklėtiniai raginami </w:t>
            </w:r>
            <w:r w:rsidRPr="006B4485">
              <w:rPr>
                <w:rFonts w:ascii="Times New Roman" w:hAnsi="Times New Roman" w:cs="Times New Roman"/>
                <w:sz w:val="24"/>
                <w:szCs w:val="24"/>
              </w:rPr>
              <w:t xml:space="preserve">kurti pagarbius ir draugiškus santykius su draugais, mokytojais, darbuotojais, laikytis susitarimų ir „Kupiškio r. kūno kultūros ir sporto centro auklėtinių elgesio taisyklių“  papildančių sporto mokytojų ir  mokinių yra susitarimus dėl elgesio užsiėmimu, sporto renginių, varžybų, kelionių metu (Įstaigos vidaus kokybės įsivertinimo rezultatai, mokinių elgesio taisyklės). 2021 m. Centre parengtas ir vykdomas socialinių, emocinių kompetencijų ugdymo planas, kuriame numatyti veiksmai smurto ir patyčių prevencijai. Keturi metai iš eilės, palaikant vaiko emocinį intelektualinį ugdymą, organizuojamos vasaros </w:t>
            </w:r>
            <w:r w:rsidRPr="006B4485">
              <w:rPr>
                <w:rFonts w:ascii="Times New Roman" w:eastAsia="Calibri" w:hAnsi="Times New Roman" w:cs="Times New Roman"/>
                <w:sz w:val="24"/>
                <w:szCs w:val="24"/>
              </w:rPr>
              <w:t>laisvalaikio užimtumo ir vasaros poilsio, vaikų ir jaunimo socializacijos</w:t>
            </w:r>
            <w:r w:rsidRPr="006B4485">
              <w:rPr>
                <w:rFonts w:ascii="Times New Roman" w:hAnsi="Times New Roman" w:cs="Times New Roman"/>
                <w:sz w:val="24"/>
                <w:szCs w:val="24"/>
              </w:rPr>
              <w:t xml:space="preserve"> sporto krypties stovyklos „Žvali vasara“, „Noriu žinoti, noriu pajusti pats“, „Oranžinis kamuolys“, „Visos sporto šakos“, „Lengvaatlečių sportinio pasirengimo kelias“, „Lengvaatlečiai-mažieji olimpiečiai“., kuriose buvo užimta per 240 vaikų, tarp kurių Šv. Kazimiero globos namų auklėtiniai ir vaikai iš socialiai jautrios aplinkos.</w:t>
            </w:r>
          </w:p>
          <w:p w14:paraId="7D4334E8" w14:textId="77777777" w:rsidR="00C669A5" w:rsidRPr="006B4485" w:rsidRDefault="00C669A5" w:rsidP="00B568C7">
            <w:pPr>
              <w:pStyle w:val="Sraopastraipa"/>
              <w:ind w:left="0"/>
              <w:jc w:val="both"/>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lastRenderedPageBreak/>
              <w:t xml:space="preserve">11.2. </w:t>
            </w:r>
            <w:r w:rsidRPr="006B4485">
              <w:rPr>
                <w:rFonts w:ascii="Times New Roman" w:hAnsi="Times New Roman" w:cs="Times New Roman"/>
                <w:sz w:val="24"/>
                <w:szCs w:val="24"/>
              </w:rPr>
              <w:t xml:space="preserve">Po 2018 m. vykusio įstaigos vidaus įsivertinimo išvadų, teigiančių, kad reikia ieškoti būdų visiems be išimčių jaustis atsakingais už kolektyvo mikroklimatą buvo dėtos pastangos situacijai keisti. Pokalbių, susirinkimų metu gilintasi į vidaus tvarkos taisykles, pedagogų etikos kodeksą. </w:t>
            </w:r>
            <w:r w:rsidRPr="006B4485">
              <w:rPr>
                <w:rFonts w:ascii="Times New Roman" w:eastAsia="Times New Roman" w:hAnsi="Times New Roman" w:cs="Times New Roman"/>
                <w:sz w:val="24"/>
                <w:szCs w:val="24"/>
                <w:lang w:eastAsia="lt-LT"/>
              </w:rPr>
              <w:t>2020 m. Kupiškio r. kūno kultūros ir sporto centro neformaliojo vaikų švietimo kokybės įsivertinimo rezultatai rodo teigiamą pokytį. Kad vaikų, mokytojų ir vadovų tarpusavio santykiai grindžiami pagarba ir pasitikėjimu teigia  84,80 proc. apklausos dalyvių. (Įstaigos vidaus įsivertinimo rezultatai).</w:t>
            </w:r>
          </w:p>
          <w:p w14:paraId="57DB9638" w14:textId="40BB7BE6" w:rsidR="00C669A5" w:rsidRPr="006B4485" w:rsidRDefault="00C669A5" w:rsidP="00B568C7">
            <w:pPr>
              <w:pStyle w:val="Sraopastraipa"/>
              <w:spacing w:after="0"/>
              <w:ind w:left="0"/>
              <w:jc w:val="both"/>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 xml:space="preserve">11.3. Vaikas turi galimybę rodyti iniciatyvą, jaučiasi saugus ir pasitikintis savimi bei kitais, gali išreikšti savo nuomonę mano 75,20 proc. apklaustųjų, 23,20 proc. ko gero sutinka su šia nuomone. </w:t>
            </w:r>
            <w:r w:rsidRPr="006B4485">
              <w:rPr>
                <w:rFonts w:ascii="Times New Roman" w:hAnsi="Times New Roman" w:cs="Times New Roman"/>
                <w:sz w:val="24"/>
                <w:szCs w:val="24"/>
              </w:rPr>
              <w:t>Centro auklėtiniai  dalyvauja Centro  tarybos veikloje, ugdosi lyderio savybes įsitraukdami į sporto veiklų organizavimą, ugdosi atsakomybę teisėjaudami, savanoriaudami varžybose, reiškia savo nuomonę socialiniuose tinkluose. (</w:t>
            </w:r>
            <w:r w:rsidRPr="006B4485">
              <w:rPr>
                <w:rFonts w:ascii="Times New Roman" w:eastAsia="Times New Roman" w:hAnsi="Times New Roman" w:cs="Times New Roman"/>
                <w:sz w:val="24"/>
                <w:szCs w:val="24"/>
                <w:lang w:eastAsia="lt-LT"/>
              </w:rPr>
              <w:t>Įstaigos vidaus įsivertinimo rezultatai, Centro tarybos susirinkimų protokolai, varžybų protokolai, informacija žiniasklaidai).</w:t>
            </w:r>
          </w:p>
          <w:p w14:paraId="36E1BC8F" w14:textId="738CF11B" w:rsidR="00C669A5" w:rsidRPr="006B4485" w:rsidRDefault="00C669A5" w:rsidP="00B568C7">
            <w:pPr>
              <w:pStyle w:val="Sraopastraipa"/>
              <w:ind w:left="0"/>
              <w:rPr>
                <w:rFonts w:ascii="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„Psichologinė aplinka“ įsivertinimas: vidutiniškas lygis</w:t>
            </w:r>
          </w:p>
        </w:tc>
      </w:tr>
      <w:tr w:rsidR="006B4485" w:rsidRPr="006B4485" w14:paraId="356AE7D3" w14:textId="77777777" w:rsidTr="00B568C7">
        <w:trPr>
          <w:trHeight w:val="770"/>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97BEF"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42BBB"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E551945" w14:textId="01D3A699" w:rsidR="00C669A5" w:rsidRPr="006B4485" w:rsidRDefault="00C669A5" w:rsidP="00B568C7">
            <w:pPr>
              <w:suppressAutoHyphens/>
              <w:autoSpaceDN w:val="0"/>
              <w:spacing w:after="0" w:line="240" w:lineRule="auto"/>
              <w:jc w:val="both"/>
              <w:textAlignment w:val="baseline"/>
              <w:rPr>
                <w:rFonts w:ascii="Times New Roman" w:eastAsia="Calibri" w:hAnsi="Times New Roman" w:cs="Times New Roman"/>
                <w:sz w:val="24"/>
                <w:szCs w:val="24"/>
              </w:rPr>
            </w:pPr>
            <w:r w:rsidRPr="006B4485">
              <w:rPr>
                <w:rFonts w:ascii="Times New Roman" w:eastAsia="Calibri" w:hAnsi="Times New Roman" w:cs="Times New Roman"/>
                <w:sz w:val="24"/>
                <w:szCs w:val="24"/>
              </w:rPr>
              <w:t xml:space="preserve">Psichologinė aplinka </w:t>
            </w:r>
            <w:r w:rsidRPr="006B4485">
              <w:rPr>
                <w:rFonts w:ascii="Times New Roman" w:eastAsia="Times New Roman" w:hAnsi="Times New Roman" w:cs="Times New Roman"/>
                <w:sz w:val="24"/>
                <w:szCs w:val="24"/>
                <w:lang w:eastAsia="en-GB"/>
              </w:rPr>
              <w:t xml:space="preserve"> tinkama</w:t>
            </w:r>
            <w:r w:rsidRPr="006B4485">
              <w:rPr>
                <w:rFonts w:ascii="Times New Roman" w:eastAsia="Calibri"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lang w:eastAsia="en-GB"/>
              </w:rPr>
              <w:t xml:space="preserve">:   </w:t>
            </w:r>
          </w:p>
          <w:p w14:paraId="51B75484"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Calibri" w:hAnsi="Times New Roman" w:cs="Times New Roman"/>
                <w:sz w:val="24"/>
                <w:szCs w:val="24"/>
              </w:rPr>
              <w:t>Kuriama palanki, vaikų emocinį ugdymą palaikanti, aplinka;</w:t>
            </w:r>
          </w:p>
          <w:p w14:paraId="01322DE3"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 xml:space="preserve">Kuriama ir palaikoma vaiko intelektualinį ugdymą skatinanti aplinka; </w:t>
            </w:r>
          </w:p>
          <w:p w14:paraId="7D172073"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 xml:space="preserve">Vaikų tarpusavio, vaikų ir mokytojų, bei vaikų ir vadovų tarpusavio santykiai grindžiami pagarba ir pasitikėjimu; </w:t>
            </w:r>
          </w:p>
          <w:p w14:paraId="7B44C473"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Vaikai turi galimybę rodyti iniciatyvą, jaučiasi saugūs ir pasitikintys savimi;</w:t>
            </w:r>
          </w:p>
          <w:p w14:paraId="18317215"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Bendrų pasitarimų metu vaikai ir mokytojai kartu numato sportinių rezultatų tikslus ir priemones jiems pasiekti;</w:t>
            </w:r>
          </w:p>
          <w:p w14:paraId="3BF23E4F"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Times New Roman" w:hAnsi="Times New Roman" w:cs="Times New Roman"/>
                <w:sz w:val="24"/>
                <w:szCs w:val="24"/>
              </w:rPr>
              <w:t>Vaikus ir sporto mokytojus sieja pasitikėjimu ir pagarba grįstas ryšys;</w:t>
            </w:r>
          </w:p>
          <w:p w14:paraId="574D3CC2" w14:textId="77777777"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Calibri" w:hAnsi="Times New Roman" w:cs="Times New Roman"/>
                <w:sz w:val="24"/>
                <w:szCs w:val="24"/>
              </w:rPr>
              <w:t>Vaikai, tėvai drąsiai kreipiasi į trenerį ir sprendžia iškilusias problemas;</w:t>
            </w:r>
          </w:p>
          <w:p w14:paraId="4920B312" w14:textId="3D32F59F"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Calibri" w:hAnsi="Times New Roman" w:cs="Times New Roman"/>
                <w:sz w:val="24"/>
                <w:szCs w:val="24"/>
              </w:rPr>
              <w:t>Treniruočių, stovyklų metu vaikai su sporto mokytojais gali kalbėtis įvairiomis, jiems aktualiomis temomis</w:t>
            </w:r>
            <w:r w:rsidR="007C3B78" w:rsidRPr="006B4485">
              <w:rPr>
                <w:rFonts w:ascii="Times New Roman" w:eastAsia="Calibri" w:hAnsi="Times New Roman" w:cs="Times New Roman"/>
                <w:sz w:val="24"/>
                <w:szCs w:val="24"/>
              </w:rPr>
              <w:t>;</w:t>
            </w:r>
          </w:p>
          <w:p w14:paraId="596787C9" w14:textId="6B802820" w:rsidR="00C669A5" w:rsidRPr="006B4485" w:rsidRDefault="00C669A5" w:rsidP="00B568C7">
            <w:pPr>
              <w:numPr>
                <w:ilvl w:val="0"/>
                <w:numId w:val="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B4485">
              <w:rPr>
                <w:rFonts w:ascii="Times New Roman" w:eastAsia="Calibri" w:hAnsi="Times New Roman" w:cs="Times New Roman"/>
                <w:sz w:val="24"/>
                <w:szCs w:val="24"/>
              </w:rPr>
              <w:t>Dauguma mokytojų  vadovų ir mokytojų tarpusavio santykis vertina gerai.</w:t>
            </w:r>
          </w:p>
          <w:p w14:paraId="06829627" w14:textId="77777777" w:rsidR="00C669A5" w:rsidRPr="006B4485" w:rsidRDefault="00C669A5" w:rsidP="00B568C7">
            <w:pPr>
              <w:spacing w:after="0" w:line="240" w:lineRule="auto"/>
              <w:jc w:val="both"/>
              <w:rPr>
                <w:rFonts w:ascii="Times New Roman" w:eastAsia="Times New Roman" w:hAnsi="Times New Roman" w:cs="Times New Roman"/>
                <w:b/>
                <w:bCs/>
                <w:sz w:val="24"/>
                <w:szCs w:val="24"/>
              </w:rPr>
            </w:pPr>
            <w:r w:rsidRPr="006B4485">
              <w:rPr>
                <w:rFonts w:ascii="Times New Roman" w:eastAsia="Calibri"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kryptingumą pagrindžiančius argumentus vertintojai konstatuoja kad rodiklio </w:t>
            </w:r>
            <w:r w:rsidRPr="006B4485">
              <w:rPr>
                <w:rFonts w:ascii="Times New Roman" w:eastAsia="Times New Roman" w:hAnsi="Times New Roman" w:cs="Times New Roman"/>
                <w:b/>
                <w:bCs/>
                <w:sz w:val="24"/>
                <w:szCs w:val="24"/>
              </w:rPr>
              <w:t>Psichologinė aplinka</w:t>
            </w:r>
            <w:r w:rsidRPr="006B4485">
              <w:rPr>
                <w:rFonts w:ascii="Times New Roman" w:eastAsia="Times New Roman" w:hAnsi="Times New Roman" w:cs="Times New Roman"/>
                <w:sz w:val="24"/>
                <w:szCs w:val="24"/>
              </w:rPr>
              <w:t xml:space="preserve"> vertinamo lygmuo </w:t>
            </w:r>
            <w:r w:rsidRPr="006B4485">
              <w:rPr>
                <w:rFonts w:ascii="Times New Roman" w:eastAsia="Calibri" w:hAnsi="Times New Roman" w:cs="Times New Roman"/>
                <w:sz w:val="24"/>
                <w:szCs w:val="24"/>
              </w:rPr>
              <w:t>–</w:t>
            </w:r>
            <w:r w:rsidRPr="006B4485">
              <w:rPr>
                <w:rFonts w:ascii="Times New Roman" w:eastAsia="Times New Roman" w:hAnsi="Times New Roman" w:cs="Times New Roman"/>
                <w:sz w:val="24"/>
                <w:szCs w:val="24"/>
              </w:rPr>
              <w:t xml:space="preserve"> </w:t>
            </w:r>
            <w:r w:rsidRPr="006B4485">
              <w:rPr>
                <w:rFonts w:ascii="Times New Roman" w:eastAsia="Times New Roman" w:hAnsi="Times New Roman" w:cs="Times New Roman"/>
                <w:b/>
                <w:bCs/>
                <w:sz w:val="24"/>
                <w:szCs w:val="24"/>
              </w:rPr>
              <w:t>Vidutiniškas.</w:t>
            </w:r>
          </w:p>
          <w:p w14:paraId="7243FDC2" w14:textId="5AC71D20" w:rsidR="00C669A5" w:rsidRPr="006B4485" w:rsidRDefault="00C669A5" w:rsidP="00B568C7">
            <w:pPr>
              <w:spacing w:after="0" w:line="240" w:lineRule="auto"/>
              <w:jc w:val="both"/>
              <w:rPr>
                <w:rFonts w:ascii="Times New Roman" w:eastAsia="Times New Roman" w:hAnsi="Times New Roman" w:cs="Times New Roman"/>
                <w:b/>
                <w:sz w:val="24"/>
                <w:szCs w:val="24"/>
              </w:rPr>
            </w:pPr>
            <w:r w:rsidRPr="006B4485">
              <w:rPr>
                <w:rFonts w:ascii="Times New Roman" w:eastAsia="Times New Roman" w:hAnsi="Times New Roman" w:cs="Times New Roman"/>
                <w:sz w:val="24"/>
                <w:szCs w:val="24"/>
                <w:lang w:eastAsia="lt-LT"/>
              </w:rPr>
              <w:t xml:space="preserve">      Vertintojai daro išvadą, kad rodiklio aspektas </w:t>
            </w:r>
            <w:r w:rsidRPr="006B4485">
              <w:rPr>
                <w:rFonts w:ascii="Times New Roman" w:eastAsia="Calibri" w:hAnsi="Times New Roman" w:cs="Times New Roman"/>
                <w:sz w:val="24"/>
                <w:szCs w:val="24"/>
              </w:rPr>
              <w:t xml:space="preserve">– </w:t>
            </w:r>
            <w:r w:rsidRPr="006B4485">
              <w:rPr>
                <w:rFonts w:ascii="Times New Roman" w:eastAsia="Times New Roman" w:hAnsi="Times New Roman" w:cs="Times New Roman"/>
                <w:b/>
                <w:i/>
                <w:sz w:val="24"/>
                <w:szCs w:val="24"/>
              </w:rPr>
              <w:t xml:space="preserve">11.1. Kuriama ir palaikoma vaiko emocinį ir intelektualinį ugdymą skatinanti aplinka </w:t>
            </w:r>
            <w:r w:rsidRPr="006B4485">
              <w:rPr>
                <w:rFonts w:ascii="Times New Roman" w:eastAsia="Times New Roman" w:hAnsi="Times New Roman" w:cs="Times New Roman"/>
                <w:sz w:val="24"/>
                <w:szCs w:val="24"/>
              </w:rPr>
              <w:t>yra stiprusis Centro veiklos aspektas.</w:t>
            </w:r>
          </w:p>
        </w:tc>
      </w:tr>
      <w:tr w:rsidR="006B4485" w:rsidRPr="006B4485" w14:paraId="4897C135" w14:textId="77777777" w:rsidTr="00FA60EA">
        <w:trPr>
          <w:trHeight w:val="299"/>
        </w:trPr>
        <w:tc>
          <w:tcPr>
            <w:tcW w:w="1485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4C564D" w14:textId="77777777" w:rsidR="00C669A5" w:rsidRPr="006B4485" w:rsidRDefault="00C669A5" w:rsidP="00B568C7">
            <w:pPr>
              <w:spacing w:after="0" w:line="240" w:lineRule="auto"/>
              <w:ind w:left="1080" w:hanging="720"/>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IV.</w:t>
            </w:r>
            <w:r w:rsidRPr="006B4485">
              <w:rPr>
                <w:rFonts w:ascii="Times New Roman" w:eastAsia="Times New Roman" w:hAnsi="Times New Roman" w:cs="Times New Roman"/>
                <w:b/>
                <w:sz w:val="24"/>
                <w:szCs w:val="24"/>
              </w:rPr>
              <w:tab/>
              <w:t>LYDERYSTĖS IR VADYBOS SRITIS</w:t>
            </w:r>
          </w:p>
        </w:tc>
      </w:tr>
      <w:tr w:rsidR="006B4485" w:rsidRPr="006B4485" w14:paraId="5EEC34E3" w14:textId="77777777" w:rsidTr="00B568C7">
        <w:trPr>
          <w:trHeight w:val="629"/>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DBE40D"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12. Vizija, misija, tikslai</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EC87961" w14:textId="77777777" w:rsidR="00C669A5" w:rsidRPr="006B4485" w:rsidRDefault="00C669A5" w:rsidP="00B568C7">
            <w:pPr>
              <w:tabs>
                <w:tab w:val="left" w:pos="317"/>
                <w:tab w:val="left" w:pos="600"/>
              </w:tabs>
              <w:spacing w:after="0" w:line="240" w:lineRule="auto"/>
              <w:ind w:left="33" w:firstLine="1"/>
              <w:rPr>
                <w:rFonts w:ascii="Times New Roman" w:eastAsia="Times New Roman" w:hAnsi="Times New Roman" w:cs="Times New Roman"/>
                <w:sz w:val="24"/>
                <w:szCs w:val="24"/>
                <w:lang w:eastAsia="lt-LT"/>
              </w:rPr>
            </w:pPr>
            <w:r w:rsidRPr="006B4485">
              <w:rPr>
                <w:rFonts w:ascii="Times New Roman" w:eastAsia="Times New Roman" w:hAnsi="Times New Roman" w:cs="Times New Roman"/>
                <w:sz w:val="24"/>
                <w:szCs w:val="24"/>
                <w:lang w:eastAsia="lt-LT"/>
              </w:rPr>
              <w:t>12.1.</w:t>
            </w:r>
            <w:r w:rsidRPr="006B4485">
              <w:rPr>
                <w:rFonts w:ascii="Times New Roman" w:eastAsia="Times New Roman" w:hAnsi="Times New Roman" w:cs="Times New Roman"/>
                <w:sz w:val="24"/>
                <w:szCs w:val="24"/>
                <w:lang w:eastAsia="lt-LT"/>
              </w:rPr>
              <w:tab/>
            </w:r>
            <w:r w:rsidRPr="006B4485">
              <w:rPr>
                <w:rFonts w:ascii="Times New Roman" w:eastAsia="Times New Roman" w:hAnsi="Times New Roman" w:cs="Times New Roman"/>
                <w:sz w:val="24"/>
                <w:szCs w:val="24"/>
              </w:rPr>
              <w:t>Teikėjo misija, vizija, filosofija ir tikslai atliepia nacionalinius ir savivaldybės strateginius dokumentus bei teisės aktus, reglamentuojančius NVŠ nuostatas.</w:t>
            </w:r>
          </w:p>
          <w:p w14:paraId="27FCD4E0" w14:textId="77777777" w:rsidR="00C669A5" w:rsidRPr="006B4485" w:rsidRDefault="00C669A5" w:rsidP="00B568C7">
            <w:pPr>
              <w:tabs>
                <w:tab w:val="left" w:pos="317"/>
                <w:tab w:val="left" w:pos="600"/>
              </w:tabs>
              <w:spacing w:after="0" w:line="240" w:lineRule="auto"/>
              <w:ind w:left="33" w:firstLine="1"/>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lang w:eastAsia="lt-LT"/>
              </w:rPr>
              <w:t>12.2.</w:t>
            </w:r>
            <w:r w:rsidRPr="006B4485">
              <w:rPr>
                <w:rFonts w:ascii="Times New Roman" w:eastAsia="Times New Roman" w:hAnsi="Times New Roman" w:cs="Times New Roman"/>
                <w:sz w:val="24"/>
                <w:szCs w:val="24"/>
                <w:lang w:eastAsia="lt-LT"/>
              </w:rPr>
              <w:tab/>
            </w:r>
            <w:r w:rsidRPr="006B4485">
              <w:rPr>
                <w:rFonts w:ascii="Times New Roman" w:eastAsia="Times New Roman" w:hAnsi="Times New Roman" w:cs="Times New Roman"/>
                <w:sz w:val="24"/>
                <w:szCs w:val="24"/>
              </w:rPr>
              <w:t>Darbuotojai žino veiklos tikslus, pripažįsta ir prisiima atsakomybę už jų įgyvendinimą.</w:t>
            </w:r>
          </w:p>
          <w:p w14:paraId="3BE529A0" w14:textId="2155C323" w:rsidR="00C669A5" w:rsidRPr="006B4485" w:rsidRDefault="00C669A5" w:rsidP="00B568C7">
            <w:pPr>
              <w:tabs>
                <w:tab w:val="left" w:pos="317"/>
                <w:tab w:val="left" w:pos="600"/>
              </w:tabs>
              <w:spacing w:after="0" w:line="240" w:lineRule="auto"/>
              <w:ind w:left="33" w:firstLine="1"/>
              <w:rPr>
                <w:rFonts w:ascii="Times New Roman" w:eastAsia="Times New Roman" w:hAnsi="Times New Roman" w:cs="Times New Roman"/>
                <w:sz w:val="24"/>
                <w:szCs w:val="24"/>
                <w:lang w:eastAsia="lt-LT"/>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A14E8D9" w14:textId="77777777" w:rsidR="00C669A5" w:rsidRPr="006B4485" w:rsidRDefault="00C669A5" w:rsidP="00B568C7">
            <w:pPr>
              <w:autoSpaceDE w:val="0"/>
              <w:autoSpaceDN w:val="0"/>
              <w:adjustRightInd w:val="0"/>
              <w:spacing w:after="0"/>
              <w:jc w:val="both"/>
              <w:rPr>
                <w:rFonts w:ascii="Times New Roman" w:hAnsi="Times New Roman" w:cs="Times New Roman"/>
                <w:sz w:val="24"/>
                <w:szCs w:val="24"/>
              </w:rPr>
            </w:pPr>
            <w:r w:rsidRPr="006B4485">
              <w:rPr>
                <w:rFonts w:ascii="Times New Roman" w:hAnsi="Times New Roman"/>
                <w:sz w:val="24"/>
                <w:szCs w:val="24"/>
              </w:rPr>
              <w:t xml:space="preserve">12.1 Centro vizija, misija, veiklos prioritetai apibrėžti 2021-2023 metų strateginiame plane, tęsia 2018-2020 metų strateginio plano nuostatas, atliepia </w:t>
            </w:r>
            <w:r w:rsidRPr="006B4485">
              <w:rPr>
                <w:rFonts w:ascii="Times New Roman" w:hAnsi="Times New Roman" w:cs="Times New Roman"/>
                <w:sz w:val="24"/>
                <w:szCs w:val="24"/>
              </w:rPr>
              <w:t xml:space="preserve">2020–2022 metų Kupiškio rajono savivaldybės </w:t>
            </w:r>
            <w:r w:rsidRPr="006B4485">
              <w:rPr>
                <w:rFonts w:ascii="Times New Roman" w:hAnsi="Times New Roman" w:cs="Times New Roman"/>
                <w:bCs/>
                <w:sz w:val="24"/>
                <w:szCs w:val="24"/>
              </w:rPr>
              <w:t xml:space="preserve">žinių visuomenės, kultūrinio ir sportinio aktyvumo skatinimo programos kryptis bei </w:t>
            </w:r>
            <w:r w:rsidRPr="006B4485">
              <w:rPr>
                <w:rFonts w:ascii="Times New Roman" w:hAnsi="Times New Roman" w:cs="Times New Roman"/>
                <w:sz w:val="24"/>
                <w:szCs w:val="24"/>
              </w:rPr>
              <w:t>Valstybinėje švietimo 2013–2022 metų strategijoje numatomas plėsti mokymosi pasirinkimo galimybes didinant neformaliojo vaikų švietimo prieinamumą, atspindi valstybinę sporto politiką, siekiančią sudaryti teisingas socialines nuostatas sporto ir fizinio aktyvumo vertybių atžvilgiu.</w:t>
            </w:r>
          </w:p>
          <w:p w14:paraId="4F359510" w14:textId="77777777" w:rsidR="00C669A5" w:rsidRPr="006B4485" w:rsidRDefault="00C669A5" w:rsidP="00B568C7">
            <w:pPr>
              <w:autoSpaceDE w:val="0"/>
              <w:autoSpaceDN w:val="0"/>
              <w:adjustRightInd w:val="0"/>
              <w:jc w:val="both"/>
              <w:rPr>
                <w:rFonts w:ascii="Times New Roman" w:hAnsi="Times New Roman" w:cs="Times New Roman"/>
                <w:sz w:val="24"/>
                <w:szCs w:val="24"/>
                <w:lang w:eastAsia="lt-LT"/>
              </w:rPr>
            </w:pPr>
            <w:r w:rsidRPr="006B4485">
              <w:rPr>
                <w:rFonts w:ascii="Times New Roman" w:hAnsi="Times New Roman" w:cs="Times New Roman"/>
                <w:sz w:val="24"/>
                <w:szCs w:val="24"/>
              </w:rPr>
              <w:t xml:space="preserve">12.2. Centro vizija yra reali Centro veiklos perspektyva, priimtina mokytojams, bendruomenės nariams. </w:t>
            </w:r>
            <w:r w:rsidRPr="006B4485">
              <w:rPr>
                <w:rFonts w:ascii="Times New Roman" w:hAnsi="Times New Roman" w:cs="Times New Roman"/>
                <w:sz w:val="24"/>
                <w:szCs w:val="24"/>
                <w:lang w:eastAsia="ar-SA"/>
              </w:rPr>
              <w:t xml:space="preserve">Visi dirbantys Centre žino savo funkcijas, atsakomybes ir teises. </w:t>
            </w:r>
            <w:r w:rsidRPr="006B4485">
              <w:rPr>
                <w:rFonts w:ascii="Times New Roman" w:hAnsi="Times New Roman" w:cs="Times New Roman"/>
                <w:sz w:val="24"/>
                <w:szCs w:val="24"/>
                <w:lang w:eastAsia="lt-LT"/>
              </w:rPr>
              <w:t>Parengti ir patvirtinti visų įstaigoje darbuotojų pareigybių aprašymai su kuriais darbuotojai supažindinti pasirašytinai (2018 m. spalio 16 d. direktoriaus įsakymas  Nr. V-62). Bendruomenės nariams suteikta laisvė rodyti iniciatyvą, prisiimti atsakomybę už sprendimus ir jų įgyvendinimą.</w:t>
            </w:r>
          </w:p>
          <w:p w14:paraId="0F162092" w14:textId="55A4648C"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 „Vizija, misija ir tikslai“ vertinimas: vidutiniškas lygis</w:t>
            </w:r>
          </w:p>
        </w:tc>
      </w:tr>
      <w:tr w:rsidR="006B4485" w:rsidRPr="006B4485" w14:paraId="454AE4A6" w14:textId="77777777" w:rsidTr="00B568C7">
        <w:trPr>
          <w:trHeight w:val="1691"/>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5DCFB"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B4DF8" w14:textId="77777777" w:rsidR="00C669A5" w:rsidRPr="006B4485" w:rsidRDefault="00C669A5" w:rsidP="00B568C7">
            <w:pPr>
              <w:spacing w:after="0" w:line="240" w:lineRule="auto"/>
              <w:rPr>
                <w:rFonts w:ascii="Times New Roman" w:eastAsia="Times New Roman" w:hAnsi="Times New Roman" w:cs="Times New Roman"/>
                <w:sz w:val="24"/>
                <w:szCs w:val="24"/>
                <w:lang w:eastAsia="lt-LT"/>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31AF331" w14:textId="77777777" w:rsidR="00C669A5" w:rsidRPr="006B4485" w:rsidRDefault="00C669A5" w:rsidP="00B568C7">
            <w:p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Sporto Centro vizija, misija, tikslai tinkami. Tokią vertintojų įžvalgą pagrindžia šie argumentai:</w:t>
            </w:r>
          </w:p>
          <w:p w14:paraId="7BF07F4E"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Vizija ir misija dera su nacionaliniais strateginiais dokumentais; </w:t>
            </w:r>
          </w:p>
          <w:p w14:paraId="5450D1BD"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Vizija ir misija dera su savivaldybės strateginiais dokumentais; </w:t>
            </w:r>
          </w:p>
          <w:p w14:paraId="3B8B29FC"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Vizija ir misija dera su NVŠ reglamentuojančiais teisės aktais; </w:t>
            </w:r>
          </w:p>
          <w:p w14:paraId="64D678B8"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Centro veiklos tikslai dera su </w:t>
            </w:r>
            <w:r w:rsidRPr="006B4485">
              <w:rPr>
                <w:rFonts w:ascii="Times New Roman" w:eastAsia="Times New Roman" w:hAnsi="Times New Roman" w:cs="Times New Roman"/>
                <w:sz w:val="24"/>
                <w:szCs w:val="24"/>
              </w:rPr>
              <w:t>nacionaliniais ir savivaldybės strateginiais dokumentais bei teisės aktais, reglamentuojančiais NVŠ nuostatas;</w:t>
            </w:r>
          </w:p>
          <w:p w14:paraId="12E21253"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Vizija ir misija paskelbti Centro interneto svetainėje;</w:t>
            </w:r>
          </w:p>
          <w:p w14:paraId="05E5A7B6"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Veiklos planai aptariami bendruomenėje;</w:t>
            </w:r>
          </w:p>
          <w:p w14:paraId="565FB560"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Mokytojai žino Centro veiklos tikslus;</w:t>
            </w:r>
          </w:p>
          <w:p w14:paraId="30BE0FEC"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Atsakomybes už tikslų įgyvendinimo priemones turi (deleguota/prisiimta) 100 proc. mokytojų;</w:t>
            </w:r>
          </w:p>
          <w:p w14:paraId="0675A7BB"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Planavimo dokumentai skelbiami centro interneto svetainėje; </w:t>
            </w:r>
          </w:p>
          <w:p w14:paraId="6AB05FFC" w14:textId="77777777"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Numatytas tikslų įgyvendinimo priemones vykdo visi darbuotojai;</w:t>
            </w:r>
          </w:p>
          <w:p w14:paraId="0B5F4973" w14:textId="1F175485" w:rsidR="00C669A5" w:rsidRPr="006B4485" w:rsidRDefault="00C669A5" w:rsidP="00B568C7">
            <w:pPr>
              <w:pStyle w:val="Sraopastraipa"/>
              <w:numPr>
                <w:ilvl w:val="0"/>
                <w:numId w:val="8"/>
              </w:num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Planavimo dokumentų kūrime dalyvauja dauguma darbuotojų.</w:t>
            </w:r>
          </w:p>
          <w:p w14:paraId="619180C4" w14:textId="2F9A03AF" w:rsidR="00C669A5" w:rsidRPr="006B4485" w:rsidRDefault="00C669A5" w:rsidP="00B568C7">
            <w:pPr>
              <w:spacing w:after="0" w:line="240" w:lineRule="auto"/>
              <w:jc w:val="both"/>
              <w:rPr>
                <w:rFonts w:ascii="Times New Roman" w:hAnsi="Times New Roman" w:cs="Times New Roman"/>
                <w:b/>
                <w:sz w:val="24"/>
                <w:szCs w:val="24"/>
              </w:rPr>
            </w:pPr>
            <w:r w:rsidRPr="006B4485">
              <w:rPr>
                <w:rFonts w:ascii="Times New Roman"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tinkamumą pagrindžiančius argumentus vertintojai konstatuoja, kad rodiklio </w:t>
            </w:r>
            <w:r w:rsidRPr="006B4485">
              <w:rPr>
                <w:rFonts w:ascii="Times New Roman" w:eastAsia="Times New Roman" w:hAnsi="Times New Roman" w:cs="Times New Roman"/>
                <w:b/>
                <w:i/>
                <w:sz w:val="24"/>
                <w:szCs w:val="24"/>
              </w:rPr>
              <w:t>Vizija, misija, tikslai</w:t>
            </w:r>
            <w:r w:rsidRPr="006B4485">
              <w:rPr>
                <w:rFonts w:ascii="Times New Roman" w:hAnsi="Times New Roman" w:cs="Times New Roman"/>
                <w:sz w:val="24"/>
                <w:szCs w:val="24"/>
              </w:rPr>
              <w:t xml:space="preserve"> vertinimo lygmuo – </w:t>
            </w:r>
            <w:r w:rsidRPr="006B4485">
              <w:rPr>
                <w:rFonts w:ascii="Times New Roman" w:hAnsi="Times New Roman" w:cs="Times New Roman"/>
                <w:b/>
                <w:sz w:val="24"/>
                <w:szCs w:val="24"/>
              </w:rPr>
              <w:t>Aukštas.</w:t>
            </w:r>
          </w:p>
          <w:p w14:paraId="2605BDB1" w14:textId="77777777" w:rsidR="00C669A5" w:rsidRPr="006B4485" w:rsidRDefault="00C669A5" w:rsidP="00B568C7">
            <w:pPr>
              <w:spacing w:after="0" w:line="240" w:lineRule="auto"/>
              <w:jc w:val="both"/>
              <w:rPr>
                <w:rFonts w:ascii="Times New Roman" w:hAnsi="Times New Roman" w:cs="Times New Roman"/>
                <w:b/>
                <w:sz w:val="24"/>
                <w:szCs w:val="24"/>
              </w:rPr>
            </w:pPr>
            <w:r w:rsidRPr="006B4485">
              <w:rPr>
                <w:rFonts w:ascii="Times New Roman" w:eastAsia="Times New Roman" w:hAnsi="Times New Roman" w:cs="Times New Roman"/>
                <w:sz w:val="24"/>
                <w:szCs w:val="24"/>
                <w:lang w:eastAsia="lt-LT"/>
              </w:rPr>
              <w:t xml:space="preserve">      Vertintojai daro išvadą, kad rodiklis </w:t>
            </w:r>
            <w:r w:rsidRPr="006B4485">
              <w:rPr>
                <w:rFonts w:ascii="Times New Roman" w:hAnsi="Times New Roman" w:cs="Times New Roman"/>
                <w:sz w:val="24"/>
                <w:szCs w:val="24"/>
              </w:rPr>
              <w:t xml:space="preserve">– </w:t>
            </w:r>
            <w:r w:rsidRPr="006B4485">
              <w:rPr>
                <w:rFonts w:ascii="Times New Roman" w:eastAsia="Times New Roman" w:hAnsi="Times New Roman" w:cs="Times New Roman"/>
                <w:b/>
                <w:i/>
                <w:sz w:val="24"/>
                <w:szCs w:val="24"/>
              </w:rPr>
              <w:t>12. Vizija, misija, tikslai</w:t>
            </w:r>
            <w:r w:rsidRPr="006B4485">
              <w:rPr>
                <w:rFonts w:ascii="Times New Roman" w:eastAsia="Times New Roman" w:hAnsi="Times New Roman" w:cs="Times New Roman"/>
                <w:sz w:val="24"/>
                <w:szCs w:val="24"/>
              </w:rPr>
              <w:t xml:space="preserve"> yra  stiprusis Centro veiklos aspektas. </w:t>
            </w:r>
          </w:p>
        </w:tc>
      </w:tr>
      <w:tr w:rsidR="006B4485" w:rsidRPr="006B4485" w14:paraId="1D992FBB" w14:textId="77777777" w:rsidTr="00597752">
        <w:trPr>
          <w:trHeight w:val="932"/>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329ABB" w14:textId="77777777"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0"/>
                <w:szCs w:val="24"/>
              </w:rPr>
              <w:lastRenderedPageBreak/>
              <w:t>13. Duomenimis grįstas sprendimų priėmimas</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66DD63" w14:textId="77777777" w:rsidR="00C669A5" w:rsidRPr="006B4485" w:rsidRDefault="00C669A5" w:rsidP="00B568C7">
            <w:pPr>
              <w:tabs>
                <w:tab w:val="left" w:pos="33"/>
                <w:tab w:val="left" w:pos="317"/>
                <w:tab w:val="left" w:pos="600"/>
              </w:tabs>
              <w:spacing w:after="0" w:line="240" w:lineRule="auto"/>
              <w:ind w:left="33"/>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13.1.</w:t>
            </w:r>
            <w:r w:rsidRPr="006B4485">
              <w:rPr>
                <w:rFonts w:ascii="Times New Roman" w:eastAsia="Times New Roman" w:hAnsi="Times New Roman" w:cs="Times New Roman"/>
                <w:sz w:val="24"/>
                <w:szCs w:val="24"/>
              </w:rPr>
              <w:tab/>
              <w:t>Tyrimų, anketų, į(si)vertinimo ir kt. duomenys naudojami veikloje, remiantis jais tobulinamos ir kuriamos naujos ugdymo programos, gerinama jų kokybė.</w:t>
            </w:r>
          </w:p>
          <w:p w14:paraId="4247F68E" w14:textId="77777777" w:rsidR="00C669A5" w:rsidRPr="006B4485" w:rsidRDefault="00C669A5" w:rsidP="00B568C7">
            <w:pPr>
              <w:tabs>
                <w:tab w:val="left" w:pos="33"/>
                <w:tab w:val="left" w:pos="317"/>
                <w:tab w:val="left" w:pos="600"/>
              </w:tabs>
              <w:spacing w:after="0" w:line="240" w:lineRule="auto"/>
              <w:ind w:left="33"/>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13.2.</w:t>
            </w:r>
            <w:r w:rsidRPr="006B4485">
              <w:rPr>
                <w:rFonts w:ascii="Times New Roman" w:eastAsia="Times New Roman" w:hAnsi="Times New Roman" w:cs="Times New Roman"/>
                <w:sz w:val="24"/>
                <w:szCs w:val="24"/>
              </w:rPr>
              <w:tab/>
              <w:t>Duomenys naudojami tobulinant NVŠ teikėjo strategiją, metinius veiklos ir ugdymo planus.</w:t>
            </w:r>
          </w:p>
          <w:p w14:paraId="3C374305" w14:textId="77777777" w:rsidR="00C669A5" w:rsidRPr="006B4485" w:rsidRDefault="00C669A5" w:rsidP="00B568C7">
            <w:pPr>
              <w:tabs>
                <w:tab w:val="left" w:pos="33"/>
                <w:tab w:val="left" w:pos="141"/>
                <w:tab w:val="left" w:pos="282"/>
                <w:tab w:val="left" w:pos="600"/>
              </w:tabs>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13.3.</w:t>
            </w:r>
            <w:r w:rsidRPr="006B4485">
              <w:rPr>
                <w:rFonts w:ascii="Times New Roman" w:eastAsia="Times New Roman" w:hAnsi="Times New Roman" w:cs="Times New Roman"/>
                <w:sz w:val="24"/>
                <w:szCs w:val="24"/>
              </w:rPr>
              <w:tab/>
              <w:t>NVŠ teikėjo biudžetas ir materialiniai ištekliai tvarkomi skaidriai ir tikslingai, laikantis teisės aktų nustatytų reikalavimų.</w:t>
            </w:r>
          </w:p>
          <w:p w14:paraId="5DCA8C63" w14:textId="66A234D4" w:rsidR="00C669A5" w:rsidRPr="006B4485" w:rsidRDefault="00C669A5" w:rsidP="00B568C7">
            <w:pPr>
              <w:tabs>
                <w:tab w:val="left" w:pos="33"/>
                <w:tab w:val="left" w:pos="141"/>
                <w:tab w:val="left" w:pos="282"/>
                <w:tab w:val="left" w:pos="600"/>
              </w:tabs>
              <w:spacing w:after="0" w:line="240" w:lineRule="auto"/>
              <w:rPr>
                <w:rFonts w:ascii="Times New Roman" w:eastAsia="Times New Roman" w:hAnsi="Times New Roman" w:cs="Times New Roman"/>
                <w:sz w:val="24"/>
                <w:szCs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5BA3DB91" w14:textId="77777777" w:rsidR="00C669A5" w:rsidRPr="006B4485" w:rsidRDefault="00C669A5" w:rsidP="00B568C7">
            <w:pPr>
              <w:pStyle w:val="Sraopastraipa"/>
              <w:ind w:left="0"/>
              <w:jc w:val="both"/>
              <w:rPr>
                <w:rFonts w:ascii="Times New Roman" w:hAnsi="Times New Roman" w:cs="Times New Roman"/>
                <w:sz w:val="24"/>
                <w:szCs w:val="24"/>
              </w:rPr>
            </w:pPr>
            <w:r w:rsidRPr="006B4485">
              <w:rPr>
                <w:rFonts w:ascii="Times New Roman" w:hAnsi="Times New Roman" w:cs="Times New Roman"/>
                <w:sz w:val="24"/>
                <w:szCs w:val="24"/>
              </w:rPr>
              <w:t>13.1. Centro mokytojai aptaria ir nusimato prioritetines įsivertinimo sritis veiklos kokybės įsivertinimui. Įsivertinimo duomenys naudojami Centro veiklos planavimui,  ugdymo proceso tobulinimui, naujų ugdymo metodų paieškai, mokytojų kvalifikacijos kėlimui, ugdymo aplinkų paieškai. Atsižvelgiant į tėvų ir mokinių nuomonę, poreikius užsiėmimų koreguojamas užsiėmimų tvarkaraštis. Mokiniai ir tėvai dalyvauja veiklos įsivertinimo darbo grupės vykdomose apklausose, pokalbiuose. Įsivertinimo metu gauti duomenys ir išvados aptariami Centro mokytojų susirinkimuose, viešinami Centro internetinėje svetainėje.</w:t>
            </w:r>
          </w:p>
          <w:p w14:paraId="382B21F1" w14:textId="77777777"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cs="Times New Roman"/>
                <w:sz w:val="24"/>
                <w:szCs w:val="24"/>
              </w:rPr>
              <w:t xml:space="preserve">13.2.  Remiantis įstaigos vidaus įsivertinimo duomenimis didžiausias dėmesys 2018-2020 metais skirtas kolektyvo, Centro bendruomenės  mikroklimato stabilizavimui ir gerinimui. Pokytis stebimas kasdieniniame gyvenime, 2020 m. įstaigos veiklos kokybės  įsivertinimo ataskaitoje. </w:t>
            </w:r>
          </w:p>
          <w:p w14:paraId="69C1F357" w14:textId="77777777" w:rsidR="00C669A5" w:rsidRPr="006B4485" w:rsidRDefault="00C669A5" w:rsidP="00B568C7">
            <w:pPr>
              <w:pStyle w:val="Sraopastraipa"/>
              <w:spacing w:after="0"/>
              <w:ind w:left="0"/>
              <w:jc w:val="both"/>
              <w:rPr>
                <w:rFonts w:ascii="Times New Roman" w:hAnsi="Times New Roman" w:cs="Times New Roman"/>
                <w:sz w:val="24"/>
                <w:szCs w:val="24"/>
              </w:rPr>
            </w:pPr>
            <w:r w:rsidRPr="006B4485">
              <w:rPr>
                <w:rFonts w:ascii="Times New Roman" w:hAnsi="Times New Roman" w:cs="Times New Roman"/>
                <w:sz w:val="24"/>
                <w:szCs w:val="24"/>
              </w:rPr>
              <w:t xml:space="preserve">Sudarydami ugdymo planus, numatydami siektinus rezultatus, sporto mokytojai remiasi realiomis Centro galimybėmis  kurias apsprendžia steigėjo vizija neformaliojo švietimo klausimais rajone, mokinių pasirenkančių neformaliojo švietimo sportinę kryptį skaičių, galimybę realizuoti ugdymo plano uždavinius sprendžiant sporto salių trūkumo ir mokiniams palankaus ugdymo tvarkaraščio sudarymo iššūkį. </w:t>
            </w:r>
          </w:p>
          <w:p w14:paraId="50A133CF" w14:textId="77777777" w:rsidR="00C669A5" w:rsidRPr="006B4485" w:rsidRDefault="00C669A5" w:rsidP="00B568C7">
            <w:pPr>
              <w:spacing w:after="0"/>
              <w:jc w:val="both"/>
              <w:rPr>
                <w:rFonts w:ascii="Times New Roman" w:hAnsi="Times New Roman" w:cs="Times New Roman"/>
                <w:sz w:val="24"/>
                <w:szCs w:val="24"/>
              </w:rPr>
            </w:pPr>
            <w:r w:rsidRPr="006B4485">
              <w:rPr>
                <w:rFonts w:ascii="Times New Roman" w:hAnsi="Times New Roman" w:cs="Times New Roman"/>
                <w:sz w:val="24"/>
                <w:szCs w:val="24"/>
              </w:rPr>
              <w:t>13.3. Centro biudžetą sudaro savivaldybės biudžeto asignavimai, mokymo lėšos ir mokinių tėvų įnašai. Biudžetas ir materialiniai ištekliai tvarkomi remiantis nustatytais teisės aktais ir tvarkomis. Savivaldybės atsakingoms institucijoms ir Centro  savivaldai teikiama informacija ir ataskaitos apie Centro finansinę veiklą, finansinės veiklos ataskaitų rinkiniai viešinami Centro interneto svetainėje</w:t>
            </w:r>
            <w:r w:rsidRPr="006B4485">
              <w:rPr>
                <w:sz w:val="24"/>
                <w:szCs w:val="24"/>
              </w:rPr>
              <w:t xml:space="preserve">. </w:t>
            </w:r>
            <w:r w:rsidRPr="006B4485">
              <w:rPr>
                <w:rFonts w:ascii="Times New Roman" w:hAnsi="Times New Roman" w:cs="Times New Roman"/>
                <w:sz w:val="24"/>
                <w:szCs w:val="24"/>
              </w:rPr>
              <w:t>(Metų veiklos ataskaitos teikiamos Kupiškio rajono savivaldybės tarybai, ataskaitos savivaldybės kontrolės ir audito tarnybai 2018-2020 m.).</w:t>
            </w:r>
          </w:p>
          <w:p w14:paraId="02BCBC87" w14:textId="534D78EB" w:rsidR="00C669A5" w:rsidRPr="006B4485" w:rsidRDefault="00C669A5" w:rsidP="00B568C7">
            <w:pPr>
              <w:spacing w:after="0" w:line="240" w:lineRule="auto"/>
              <w:rPr>
                <w:rFonts w:ascii="Times New Roman" w:eastAsia="Times New Roman" w:hAnsi="Times New Roman" w:cs="Times New Roman"/>
                <w:sz w:val="24"/>
                <w:szCs w:val="24"/>
              </w:rPr>
            </w:pPr>
            <w:r w:rsidRPr="006B4485">
              <w:rPr>
                <w:rFonts w:ascii="Times New Roman" w:hAnsi="Times New Roman" w:cs="Times New Roman"/>
                <w:b/>
                <w:sz w:val="24"/>
                <w:szCs w:val="24"/>
              </w:rPr>
              <w:t>Išvada</w:t>
            </w:r>
            <w:r w:rsidRPr="006B4485">
              <w:rPr>
                <w:rFonts w:ascii="Times New Roman" w:hAnsi="Times New Roman" w:cs="Times New Roman"/>
                <w:sz w:val="24"/>
                <w:szCs w:val="24"/>
              </w:rPr>
              <w:t>: rodiklio</w:t>
            </w:r>
            <w:r w:rsidRPr="006B4485">
              <w:rPr>
                <w:sz w:val="24"/>
                <w:szCs w:val="24"/>
              </w:rPr>
              <w:t xml:space="preserve"> „</w:t>
            </w:r>
            <w:r w:rsidRPr="006B4485">
              <w:rPr>
                <w:rFonts w:ascii="Times New Roman" w:hAnsi="Times New Roman" w:cs="Times New Roman"/>
                <w:sz w:val="24"/>
                <w:szCs w:val="24"/>
              </w:rPr>
              <w:t>Duomenimis grįstas sprendimų priėmimas“ įsivertinimas: vidutiniškas lygis.</w:t>
            </w:r>
          </w:p>
        </w:tc>
      </w:tr>
      <w:tr w:rsidR="006B4485" w:rsidRPr="006B4485" w14:paraId="1D3795CF" w14:textId="77777777" w:rsidTr="00597752">
        <w:trPr>
          <w:trHeight w:val="6922"/>
        </w:trPr>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8E49E"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F7370B" w14:textId="77777777" w:rsidR="00C669A5" w:rsidRPr="006B4485" w:rsidRDefault="00C669A5" w:rsidP="00B568C7">
            <w:pPr>
              <w:spacing w:after="0" w:line="240" w:lineRule="auto"/>
              <w:rPr>
                <w:rFonts w:ascii="Times New Roman" w:eastAsia="Times New Roman" w:hAnsi="Times New Roman" w:cs="Times New Roman"/>
                <w:sz w:val="24"/>
                <w:szCs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007A34C" w14:textId="77777777" w:rsidR="00C669A5" w:rsidRPr="006B4485" w:rsidRDefault="00C669A5" w:rsidP="00B568C7">
            <w:p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Duomenimis grįstas sprendimų priėmimas neišskirtinis</w:t>
            </w:r>
            <w:r w:rsidRPr="006B4485">
              <w:rPr>
                <w:rFonts w:ascii="Times New Roman" w:hAnsi="Times New Roman" w:cs="Times New Roman"/>
                <w:sz w:val="24"/>
                <w:szCs w:val="24"/>
              </w:rPr>
              <w:t>. Tokią vertintojų įžvalgą pagrindžia šie argumentai</w:t>
            </w:r>
            <w:r w:rsidRPr="006B4485">
              <w:rPr>
                <w:rFonts w:ascii="Times New Roman" w:eastAsia="Times New Roman" w:hAnsi="Times New Roman" w:cs="Times New Roman"/>
                <w:sz w:val="24"/>
                <w:szCs w:val="24"/>
              </w:rPr>
              <w:t>:</w:t>
            </w:r>
            <w:r w:rsidRPr="006B4485">
              <w:rPr>
                <w:rFonts w:ascii="Times New Roman" w:hAnsi="Times New Roman" w:cs="Times New Roman"/>
                <w:sz w:val="24"/>
                <w:szCs w:val="24"/>
              </w:rPr>
              <w:t xml:space="preserve"> </w:t>
            </w:r>
          </w:p>
          <w:p w14:paraId="00106FA8" w14:textId="0A701625" w:rsidR="00C669A5" w:rsidRPr="006B4485" w:rsidRDefault="00C669A5" w:rsidP="00B568C7">
            <w:pPr>
              <w:pStyle w:val="Sraopastraipa"/>
              <w:numPr>
                <w:ilvl w:val="0"/>
                <w:numId w:val="18"/>
              </w:num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Centro biudžetas ir materialiniai ištekliai tvarkomi skaidriai ir tikslingai, laikantis teisės aktų nustatytų reikalavimų;</w:t>
            </w:r>
          </w:p>
          <w:p w14:paraId="090E4C35" w14:textId="4ADD51FD" w:rsidR="00C669A5" w:rsidRPr="006B4485" w:rsidRDefault="00C669A5" w:rsidP="00B568C7">
            <w:pPr>
              <w:pStyle w:val="Sraopastraipa"/>
              <w:numPr>
                <w:ilvl w:val="0"/>
                <w:numId w:val="18"/>
              </w:num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Informacija apie lėšų panaudojimą pateikiama steigėjui;</w:t>
            </w:r>
          </w:p>
          <w:p w14:paraId="119839BB" w14:textId="279F285C" w:rsidR="00C669A5" w:rsidRPr="006B4485" w:rsidRDefault="00C669A5" w:rsidP="00B568C7">
            <w:pPr>
              <w:pStyle w:val="Sraopastraipa"/>
              <w:numPr>
                <w:ilvl w:val="0"/>
                <w:numId w:val="18"/>
              </w:num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Centre nebuvo nustatyta biudžeto ir materialinių išteklių tvarkymo pažeidimų;</w:t>
            </w:r>
          </w:p>
          <w:p w14:paraId="1FDC15E9" w14:textId="6FC27AC0" w:rsidR="00C669A5" w:rsidRPr="006B4485" w:rsidRDefault="00C669A5" w:rsidP="00B568C7">
            <w:pPr>
              <w:pStyle w:val="Sraopastraipa"/>
              <w:numPr>
                <w:ilvl w:val="0"/>
                <w:numId w:val="18"/>
              </w:num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Centro bendruomenei pateikiama informacijos apie įmokų lėšų panaudojimą tačiau pateikiamos informacijos tikslumo ir išsamumo kartais pasigendama;</w:t>
            </w:r>
          </w:p>
          <w:p w14:paraId="3653AE66" w14:textId="28A19827" w:rsidR="00C669A5" w:rsidRPr="006B4485" w:rsidRDefault="00C669A5" w:rsidP="00B568C7">
            <w:pPr>
              <w:pStyle w:val="Sraopastraipa"/>
              <w:numPr>
                <w:ilvl w:val="0"/>
                <w:numId w:val="18"/>
              </w:numPr>
              <w:spacing w:after="0" w:line="240" w:lineRule="auto"/>
              <w:jc w:val="both"/>
              <w:rPr>
                <w:rFonts w:ascii="Times New Roman" w:hAnsi="Times New Roman" w:cs="Times New Roman"/>
                <w:sz w:val="24"/>
                <w:szCs w:val="24"/>
              </w:rPr>
            </w:pPr>
            <w:r w:rsidRPr="006B4485">
              <w:rPr>
                <w:rFonts w:ascii="Times New Roman" w:eastAsia="Times New Roman" w:hAnsi="Times New Roman" w:cs="Times New Roman"/>
                <w:sz w:val="24"/>
                <w:szCs w:val="24"/>
              </w:rPr>
              <w:t>Vykdomas mokytojų ir vadovo individualus veiklos įsivertinimas ir veiklos tobulinimo planavimas, tačiau šių procesų kryptingumo, tikslingumo, sistematiškumo, tikslumo pasigendama;</w:t>
            </w:r>
          </w:p>
          <w:p w14:paraId="5973B2FE" w14:textId="667D7B5C" w:rsidR="00C669A5" w:rsidRPr="006B4485" w:rsidRDefault="00C669A5" w:rsidP="00B568C7">
            <w:pPr>
              <w:pStyle w:val="Sraopastraipa"/>
              <w:numPr>
                <w:ilvl w:val="0"/>
                <w:numId w:val="18"/>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Atliekami bendruomenės narių nuomonių tyrimai, tačiau jiems trūksta kryptingumo ir sistemingumo; </w:t>
            </w:r>
          </w:p>
          <w:p w14:paraId="52FFCA03" w14:textId="784311F7" w:rsidR="00C669A5" w:rsidRPr="006B4485" w:rsidRDefault="00C669A5" w:rsidP="00B568C7">
            <w:pPr>
              <w:pStyle w:val="Sraopastraipa"/>
              <w:numPr>
                <w:ilvl w:val="0"/>
                <w:numId w:val="18"/>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Informacijos apie įsivertinimo duomenų paveikų naudojimą tobulinant Centro strategiją, metinius veiklos ir ugdymo planus pasigendama;</w:t>
            </w:r>
          </w:p>
          <w:p w14:paraId="40151E33" w14:textId="455327AE" w:rsidR="00C669A5" w:rsidRPr="006B4485" w:rsidRDefault="00C669A5" w:rsidP="00B568C7">
            <w:pPr>
              <w:pStyle w:val="Sraopastraipa"/>
              <w:numPr>
                <w:ilvl w:val="0"/>
                <w:numId w:val="18"/>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Vidaus įsivertinimas vykdomas nuo 2020 metų:</w:t>
            </w:r>
          </w:p>
          <w:p w14:paraId="2C3DB54A" w14:textId="0CAB5DE2" w:rsidR="00C669A5" w:rsidRPr="006B4485" w:rsidRDefault="00C669A5" w:rsidP="00B568C7">
            <w:pPr>
              <w:pStyle w:val="Sraopastraipa"/>
              <w:numPr>
                <w:ilvl w:val="0"/>
                <w:numId w:val="18"/>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Tyrimų ir įsivertinimo duomenų panaudojimui veikloje tobulinant strategiją, veiklos ir ugdymo planus stinga paveikumo; </w:t>
            </w:r>
          </w:p>
          <w:p w14:paraId="5466F0B5" w14:textId="16866CDF" w:rsidR="00C669A5" w:rsidRPr="006B4485" w:rsidRDefault="00C669A5" w:rsidP="00B568C7">
            <w:pPr>
              <w:pStyle w:val="Sraopastraipa"/>
              <w:numPr>
                <w:ilvl w:val="0"/>
                <w:numId w:val="18"/>
              </w:numPr>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Tyrimų ir įsivertinimo duomenų panaudojimui veikloje tobulinant ar kuriant naujas programas stinga kryptingumo.</w:t>
            </w:r>
          </w:p>
          <w:p w14:paraId="4F702B3D" w14:textId="3E56B490" w:rsidR="00C669A5" w:rsidRPr="006B4485" w:rsidRDefault="00C669A5" w:rsidP="00B568C7">
            <w:pPr>
              <w:tabs>
                <w:tab w:val="left" w:pos="317"/>
                <w:tab w:val="left" w:pos="459"/>
                <w:tab w:val="left" w:pos="600"/>
              </w:tabs>
              <w:spacing w:after="0" w:line="240" w:lineRule="auto"/>
              <w:jc w:val="both"/>
              <w:rPr>
                <w:rFonts w:ascii="Times New Roman" w:hAnsi="Times New Roman" w:cs="Times New Roman"/>
                <w:b/>
                <w:sz w:val="24"/>
                <w:szCs w:val="24"/>
              </w:rPr>
            </w:pPr>
            <w:r w:rsidRPr="006B4485">
              <w:rPr>
                <w:rFonts w:ascii="Times New Roman" w:hAnsi="Times New Roman" w:cs="Times New Roman"/>
                <w:sz w:val="24"/>
                <w:szCs w:val="24"/>
              </w:rPr>
              <w:t xml:space="preserve">      Susipažinę, išanalizavę ir apibendrinę viešai prieinamą ir Centro pateiktą informaciją bei pokalbių su Centro bendruomenės nariais metu surinktus duomenis ir atsižvelgdami į išdėstytus rodiklio neišskirtinumą pagrindžiančius argumentus vertintojai konstatuoja, kad rodiklio </w:t>
            </w:r>
            <w:r w:rsidRPr="006B4485">
              <w:rPr>
                <w:rFonts w:ascii="Times New Roman" w:eastAsia="Times New Roman" w:hAnsi="Times New Roman" w:cs="Times New Roman"/>
                <w:b/>
                <w:i/>
                <w:sz w:val="24"/>
                <w:szCs w:val="24"/>
              </w:rPr>
              <w:t>Duomenimis grįstas sprendimų priėmim</w:t>
            </w:r>
            <w:r w:rsidRPr="006B4485">
              <w:rPr>
                <w:rFonts w:ascii="Times New Roman" w:eastAsia="Times New Roman" w:hAnsi="Times New Roman" w:cs="Times New Roman"/>
                <w:b/>
                <w:sz w:val="24"/>
                <w:szCs w:val="24"/>
              </w:rPr>
              <w:t>as</w:t>
            </w:r>
            <w:r w:rsidRPr="006B4485">
              <w:rPr>
                <w:rFonts w:ascii="Times New Roman" w:hAnsi="Times New Roman" w:cs="Times New Roman"/>
                <w:sz w:val="24"/>
                <w:szCs w:val="24"/>
              </w:rPr>
              <w:t xml:space="preserve"> vertinimo lygmuo – </w:t>
            </w:r>
            <w:r w:rsidRPr="006B4485">
              <w:rPr>
                <w:rFonts w:ascii="Times New Roman" w:hAnsi="Times New Roman" w:cs="Times New Roman"/>
                <w:b/>
                <w:sz w:val="24"/>
                <w:szCs w:val="24"/>
              </w:rPr>
              <w:t xml:space="preserve">Vidutiniškas.       </w:t>
            </w:r>
          </w:p>
        </w:tc>
      </w:tr>
      <w:bookmarkEnd w:id="0"/>
    </w:tbl>
    <w:p w14:paraId="787AE716" w14:textId="77777777" w:rsidR="002873F9" w:rsidRPr="006B4485" w:rsidRDefault="002873F9" w:rsidP="00B568C7">
      <w:pPr>
        <w:spacing w:after="0" w:line="240" w:lineRule="auto"/>
        <w:ind w:firstLine="62"/>
        <w:rPr>
          <w:rFonts w:ascii="Times New Roman" w:eastAsia="Times New Roman" w:hAnsi="Times New Roman" w:cs="Times New Roman"/>
          <w:sz w:val="24"/>
          <w:szCs w:val="24"/>
        </w:rPr>
      </w:pPr>
    </w:p>
    <w:p w14:paraId="6EFE3FFB" w14:textId="2AE97C1E"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5A4B4F28" w14:textId="16289D95"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2F320DC2" w14:textId="2E46A0E5"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66974DBA" w14:textId="558DBEEC"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39E24238" w14:textId="38133A0F"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54A71183" w14:textId="2857B40B" w:rsidR="00391A1F" w:rsidRPr="006B4485" w:rsidRDefault="00391A1F" w:rsidP="00B568C7">
      <w:pPr>
        <w:widowControl w:val="0"/>
        <w:spacing w:after="0" w:line="240" w:lineRule="auto"/>
        <w:rPr>
          <w:rFonts w:ascii="Times New Roman" w:eastAsia="Times New Roman" w:hAnsi="Times New Roman" w:cs="Times New Roman"/>
          <w:sz w:val="24"/>
          <w:szCs w:val="24"/>
        </w:rPr>
      </w:pPr>
    </w:p>
    <w:p w14:paraId="1E001C5F" w14:textId="69D1FA9E" w:rsidR="00A6039F" w:rsidRPr="006B4485" w:rsidRDefault="00A6039F" w:rsidP="00B568C7">
      <w:pPr>
        <w:widowControl w:val="0"/>
        <w:spacing w:after="0" w:line="240" w:lineRule="auto"/>
        <w:rPr>
          <w:rFonts w:ascii="Times New Roman" w:eastAsia="Times New Roman" w:hAnsi="Times New Roman" w:cs="Times New Roman"/>
          <w:sz w:val="24"/>
          <w:szCs w:val="24"/>
        </w:rPr>
        <w:sectPr w:rsidR="00A6039F" w:rsidRPr="006B4485" w:rsidSect="004B37BA">
          <w:pgSz w:w="16840" w:h="11907" w:orient="landscape" w:code="9"/>
          <w:pgMar w:top="1134" w:right="1138" w:bottom="562" w:left="1238" w:header="288" w:footer="720" w:gutter="0"/>
          <w:pgNumType w:start="1"/>
          <w:cols w:space="720"/>
          <w:noEndnote/>
          <w:titlePg/>
          <w:docGrid w:linePitch="326"/>
        </w:sectPr>
      </w:pPr>
    </w:p>
    <w:p w14:paraId="054D3937" w14:textId="77777777" w:rsidR="002873F9" w:rsidRPr="006B4485" w:rsidRDefault="002873F9" w:rsidP="00B568C7">
      <w:pPr>
        <w:widowControl w:val="0"/>
        <w:spacing w:after="0" w:line="240" w:lineRule="auto"/>
        <w:ind w:firstLine="4536"/>
        <w:rPr>
          <w:rFonts w:ascii="Times New Roman" w:eastAsia="Times New Roman" w:hAnsi="Times New Roman" w:cs="Times New Roman"/>
          <w:sz w:val="24"/>
          <w:szCs w:val="24"/>
          <w:lang w:eastAsia="lt-LT"/>
        </w:rPr>
      </w:pPr>
    </w:p>
    <w:p w14:paraId="7E989824" w14:textId="77777777" w:rsidR="002873F9" w:rsidRPr="006B4485" w:rsidRDefault="002873F9" w:rsidP="00B568C7">
      <w:pPr>
        <w:widowControl w:val="0"/>
        <w:tabs>
          <w:tab w:val="left" w:pos="709"/>
        </w:tabs>
        <w:spacing w:after="0" w:line="240" w:lineRule="auto"/>
        <w:rPr>
          <w:rFonts w:ascii="Times New Roman" w:eastAsia="Times New Roman" w:hAnsi="Times New Roman" w:cs="Times New Roman"/>
          <w:b/>
          <w:sz w:val="24"/>
          <w:szCs w:val="24"/>
        </w:rPr>
      </w:pPr>
    </w:p>
    <w:p w14:paraId="3F11A0E1" w14:textId="77777777" w:rsidR="002873F9" w:rsidRPr="006B4485" w:rsidRDefault="002873F9" w:rsidP="00B568C7">
      <w:pPr>
        <w:widowControl w:val="0"/>
        <w:spacing w:after="0" w:line="240" w:lineRule="auto"/>
        <w:ind w:left="-100" w:firstLine="242"/>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NEFORMALIOJO VAIKŲ ŠVIETIMO TEIKĖJO KOKYBĖS VERTINIMO</w:t>
      </w:r>
    </w:p>
    <w:p w14:paraId="22559EB3" w14:textId="77777777" w:rsidR="002873F9" w:rsidRPr="006B4485" w:rsidRDefault="002873F9" w:rsidP="00B568C7">
      <w:pPr>
        <w:widowControl w:val="0"/>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IŠVADA</w:t>
      </w:r>
    </w:p>
    <w:p w14:paraId="49B5ED07" w14:textId="77777777" w:rsidR="004B37BA" w:rsidRPr="006B4485" w:rsidRDefault="004B37BA" w:rsidP="00B568C7">
      <w:pPr>
        <w:widowControl w:val="0"/>
        <w:spacing w:after="0" w:line="240" w:lineRule="auto"/>
        <w:jc w:val="center"/>
        <w:rPr>
          <w:rFonts w:ascii="Times New Roman" w:eastAsia="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819"/>
      </w:tblGrid>
      <w:tr w:rsidR="006B4485" w:rsidRPr="006B4485" w14:paraId="2D7D83C6" w14:textId="77777777" w:rsidTr="00004DE1">
        <w:tc>
          <w:tcPr>
            <w:tcW w:w="5813" w:type="dxa"/>
            <w:tcBorders>
              <w:top w:val="single" w:sz="4" w:space="0" w:color="auto"/>
              <w:left w:val="single" w:sz="4" w:space="0" w:color="auto"/>
              <w:bottom w:val="single" w:sz="4" w:space="0" w:color="auto"/>
              <w:right w:val="single" w:sz="4" w:space="0" w:color="auto"/>
            </w:tcBorders>
          </w:tcPr>
          <w:p w14:paraId="02726066" w14:textId="77777777" w:rsidR="002873F9" w:rsidRPr="006B4485" w:rsidRDefault="002873F9" w:rsidP="00B568C7">
            <w:pPr>
              <w:widowControl w:val="0"/>
              <w:spacing w:after="0" w:line="240" w:lineRule="auto"/>
              <w:jc w:val="center"/>
              <w:rPr>
                <w:rFonts w:ascii="Times New Roman" w:eastAsia="Times New Roman" w:hAnsi="Times New Roman" w:cs="Times New Roman"/>
                <w:b/>
                <w:sz w:val="24"/>
                <w:szCs w:val="24"/>
              </w:rPr>
            </w:pPr>
          </w:p>
          <w:p w14:paraId="78E8D389" w14:textId="77777777" w:rsidR="002873F9" w:rsidRPr="006B4485" w:rsidRDefault="00B0298D" w:rsidP="00B568C7">
            <w:pPr>
              <w:widowControl w:val="0"/>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 xml:space="preserve">Stiprieji veiklos rodikliai ir </w:t>
            </w:r>
            <w:r w:rsidR="002873F9" w:rsidRPr="006B4485">
              <w:rPr>
                <w:rFonts w:ascii="Times New Roman" w:eastAsia="Times New Roman" w:hAnsi="Times New Roman" w:cs="Times New Roman"/>
                <w:b/>
                <w:sz w:val="24"/>
                <w:szCs w:val="24"/>
              </w:rPr>
              <w:t>/ ar jų aspektai</w:t>
            </w:r>
          </w:p>
          <w:p w14:paraId="17082E9A" w14:textId="77777777" w:rsidR="002873F9" w:rsidRPr="006B4485" w:rsidRDefault="002873F9" w:rsidP="00B568C7">
            <w:pPr>
              <w:widowControl w:val="0"/>
              <w:spacing w:after="0" w:line="240" w:lineRule="auto"/>
              <w:jc w:val="center"/>
              <w:rPr>
                <w:rFonts w:ascii="Times New Roman" w:eastAsia="Times New Roman" w:hAnsi="Times New Roman" w:cs="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FF08FDB" w14:textId="77777777" w:rsidR="002873F9" w:rsidRPr="006B4485" w:rsidRDefault="002873F9" w:rsidP="00B568C7">
            <w:pPr>
              <w:widowControl w:val="0"/>
              <w:spacing w:after="0" w:line="240" w:lineRule="auto"/>
              <w:jc w:val="center"/>
              <w:rPr>
                <w:rFonts w:ascii="Times New Roman" w:eastAsia="Times New Roman" w:hAnsi="Times New Roman" w:cs="Times New Roman"/>
                <w:b/>
                <w:sz w:val="24"/>
                <w:szCs w:val="24"/>
              </w:rPr>
            </w:pPr>
          </w:p>
          <w:p w14:paraId="3ACB8A18" w14:textId="77777777" w:rsidR="002873F9" w:rsidRPr="006B4485" w:rsidRDefault="00B0298D" w:rsidP="00B568C7">
            <w:pPr>
              <w:widowControl w:val="0"/>
              <w:spacing w:after="0" w:line="240" w:lineRule="auto"/>
              <w:jc w:val="center"/>
              <w:rPr>
                <w:rFonts w:ascii="Times New Roman" w:eastAsia="Times New Roman" w:hAnsi="Times New Roman" w:cs="Times New Roman"/>
                <w:b/>
                <w:sz w:val="24"/>
                <w:szCs w:val="24"/>
              </w:rPr>
            </w:pPr>
            <w:r w:rsidRPr="006B4485">
              <w:rPr>
                <w:rFonts w:ascii="Times New Roman" w:eastAsia="Times New Roman" w:hAnsi="Times New Roman" w:cs="Times New Roman"/>
                <w:b/>
                <w:sz w:val="24"/>
                <w:szCs w:val="24"/>
              </w:rPr>
              <w:t>Tobulintini veiklos rodikliai ir / ar</w:t>
            </w:r>
            <w:r w:rsidR="002873F9" w:rsidRPr="006B4485">
              <w:rPr>
                <w:rFonts w:ascii="Times New Roman" w:eastAsia="Times New Roman" w:hAnsi="Times New Roman" w:cs="Times New Roman"/>
                <w:b/>
                <w:sz w:val="24"/>
                <w:szCs w:val="24"/>
              </w:rPr>
              <w:t xml:space="preserve"> jų aspektai</w:t>
            </w:r>
          </w:p>
        </w:tc>
      </w:tr>
      <w:tr w:rsidR="006B4485" w:rsidRPr="006B4485" w14:paraId="18C7ACFA" w14:textId="77777777" w:rsidTr="00004DE1">
        <w:trPr>
          <w:trHeight w:val="313"/>
        </w:trPr>
        <w:tc>
          <w:tcPr>
            <w:tcW w:w="5813" w:type="dxa"/>
            <w:tcBorders>
              <w:top w:val="single" w:sz="4" w:space="0" w:color="auto"/>
              <w:left w:val="single" w:sz="4" w:space="0" w:color="auto"/>
              <w:bottom w:val="single" w:sz="4" w:space="0" w:color="auto"/>
              <w:right w:val="single" w:sz="4" w:space="0" w:color="auto"/>
            </w:tcBorders>
          </w:tcPr>
          <w:p w14:paraId="43352097" w14:textId="301DC5CF" w:rsidR="002873F9" w:rsidRPr="006B4485" w:rsidRDefault="006D7B0A" w:rsidP="00B568C7">
            <w:pPr>
              <w:tabs>
                <w:tab w:val="left" w:pos="33"/>
                <w:tab w:val="left" w:pos="317"/>
                <w:tab w:val="left" w:pos="600"/>
              </w:tabs>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1.</w:t>
            </w:r>
            <w:r w:rsidR="00216310" w:rsidRPr="006B4485">
              <w:rPr>
                <w:rFonts w:ascii="Times New Roman" w:eastAsia="Times New Roman" w:hAnsi="Times New Roman" w:cs="Times New Roman"/>
                <w:sz w:val="24"/>
                <w:szCs w:val="24"/>
              </w:rPr>
              <w:t>Ugdymo programa ir ugdymo planas</w:t>
            </w:r>
            <w:r w:rsidR="006B4485">
              <w:rPr>
                <w:rFonts w:ascii="Times New Roman" w:eastAsia="Times New Roman" w:hAnsi="Times New Roman" w:cs="Times New Roman"/>
                <w:sz w:val="24"/>
                <w:szCs w:val="24"/>
              </w:rPr>
              <w:t xml:space="preserve"> (3) -</w:t>
            </w:r>
            <w:r w:rsidRPr="006B4485">
              <w:rPr>
                <w:rFonts w:ascii="Times New Roman" w:eastAsia="Times New Roman" w:hAnsi="Times New Roman" w:cs="Times New Roman"/>
                <w:sz w:val="24"/>
                <w:szCs w:val="24"/>
              </w:rPr>
              <w:t xml:space="preserve"> </w:t>
            </w:r>
            <w:r w:rsidR="006B4485">
              <w:rPr>
                <w:rFonts w:ascii="Times New Roman" w:eastAsia="Times New Roman" w:hAnsi="Times New Roman" w:cs="Times New Roman"/>
                <w:b/>
                <w:bCs/>
                <w:sz w:val="24"/>
                <w:szCs w:val="24"/>
              </w:rPr>
              <w:t>a</w:t>
            </w:r>
            <w:r w:rsidRPr="006B4485">
              <w:rPr>
                <w:rFonts w:ascii="Times New Roman" w:eastAsia="Times New Roman" w:hAnsi="Times New Roman" w:cs="Times New Roman"/>
                <w:b/>
                <w:bCs/>
                <w:sz w:val="24"/>
                <w:szCs w:val="24"/>
              </w:rPr>
              <w:t>ukštas lygis</w:t>
            </w:r>
            <w:r w:rsidR="00AE34B6" w:rsidRPr="006B4485">
              <w:rPr>
                <w:rFonts w:ascii="Times New Roman" w:eastAsia="Times New Roman" w:hAnsi="Times New Roman" w:cs="Times New Roman"/>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68301CA4" w14:textId="00FBFC31" w:rsidR="006D7B0A" w:rsidRPr="00004DE1" w:rsidRDefault="00AE34B6" w:rsidP="00B568C7">
            <w:pPr>
              <w:spacing w:after="0" w:line="240" w:lineRule="auto"/>
              <w:jc w:val="both"/>
              <w:rPr>
                <w:rFonts w:ascii="Times New Roman" w:hAnsi="Times New Roman" w:cs="Times New Roman"/>
                <w:sz w:val="24"/>
                <w:szCs w:val="24"/>
              </w:rPr>
            </w:pPr>
            <w:r w:rsidRPr="006B4485">
              <w:rPr>
                <w:rFonts w:ascii="Times New Roman" w:hAnsi="Times New Roman" w:cs="Times New Roman"/>
                <w:sz w:val="24"/>
                <w:szCs w:val="24"/>
              </w:rPr>
              <w:t xml:space="preserve">1. </w:t>
            </w:r>
            <w:r w:rsidR="00216310" w:rsidRPr="006B4485">
              <w:rPr>
                <w:rFonts w:ascii="Times New Roman" w:hAnsi="Times New Roman" w:cs="Times New Roman"/>
                <w:sz w:val="24"/>
                <w:szCs w:val="24"/>
              </w:rPr>
              <w:t>Grįžtamasis ryšys</w:t>
            </w:r>
            <w:r w:rsidR="00004DE1">
              <w:rPr>
                <w:rFonts w:ascii="Times New Roman" w:hAnsi="Times New Roman" w:cs="Times New Roman"/>
                <w:sz w:val="24"/>
                <w:szCs w:val="24"/>
              </w:rPr>
              <w:t xml:space="preserve">  (3) - </w:t>
            </w:r>
            <w:r w:rsidR="006D7B0A" w:rsidRPr="006B4485">
              <w:rPr>
                <w:rFonts w:ascii="Times New Roman" w:hAnsi="Times New Roman" w:cs="Times New Roman"/>
                <w:sz w:val="24"/>
                <w:szCs w:val="24"/>
              </w:rPr>
              <w:t xml:space="preserve"> </w:t>
            </w:r>
            <w:r w:rsidR="00004DE1">
              <w:rPr>
                <w:rFonts w:ascii="Times New Roman" w:hAnsi="Times New Roman" w:cs="Times New Roman"/>
                <w:b/>
                <w:bCs/>
                <w:sz w:val="24"/>
                <w:szCs w:val="24"/>
              </w:rPr>
              <w:t>v</w:t>
            </w:r>
            <w:r w:rsidR="006D7B0A" w:rsidRPr="006B4485">
              <w:rPr>
                <w:rFonts w:ascii="Times New Roman" w:hAnsi="Times New Roman" w:cs="Times New Roman"/>
                <w:b/>
                <w:bCs/>
                <w:sz w:val="24"/>
                <w:szCs w:val="24"/>
              </w:rPr>
              <w:t>idutiniškas lygis</w:t>
            </w:r>
          </w:p>
        </w:tc>
      </w:tr>
      <w:tr w:rsidR="006B4485" w:rsidRPr="006B4485" w14:paraId="15ED979D" w14:textId="77777777" w:rsidTr="00004DE1">
        <w:trPr>
          <w:trHeight w:val="548"/>
        </w:trPr>
        <w:tc>
          <w:tcPr>
            <w:tcW w:w="5813" w:type="dxa"/>
            <w:tcBorders>
              <w:top w:val="single" w:sz="4" w:space="0" w:color="auto"/>
              <w:left w:val="single" w:sz="4" w:space="0" w:color="auto"/>
              <w:bottom w:val="single" w:sz="4" w:space="0" w:color="auto"/>
              <w:right w:val="single" w:sz="4" w:space="0" w:color="auto"/>
            </w:tcBorders>
          </w:tcPr>
          <w:p w14:paraId="3F43ADCA" w14:textId="4A0975B6" w:rsidR="006D7B0A" w:rsidRPr="006B4485" w:rsidRDefault="00AE34B6" w:rsidP="00B568C7">
            <w:pPr>
              <w:tabs>
                <w:tab w:val="left" w:pos="33"/>
                <w:tab w:val="left" w:pos="317"/>
                <w:tab w:val="left" w:pos="600"/>
              </w:tabs>
              <w:spacing w:after="0" w:line="240" w:lineRule="auto"/>
              <w:jc w:val="both"/>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 xml:space="preserve">2. </w:t>
            </w:r>
            <w:r w:rsidR="00216310" w:rsidRPr="006B4485">
              <w:rPr>
                <w:rFonts w:ascii="Times New Roman" w:eastAsia="Times New Roman" w:hAnsi="Times New Roman" w:cs="Times New Roman"/>
                <w:sz w:val="24"/>
                <w:szCs w:val="24"/>
              </w:rPr>
              <w:t>Vaikų, mokytojų ir vadovų tarpusavio santykiai grindžiami pagarba ir pasitikėjimu</w:t>
            </w:r>
            <w:r w:rsidR="006B4485">
              <w:rPr>
                <w:rFonts w:ascii="Times New Roman" w:eastAsia="Times New Roman" w:hAnsi="Times New Roman" w:cs="Times New Roman"/>
                <w:sz w:val="24"/>
                <w:szCs w:val="24"/>
              </w:rPr>
              <w:t xml:space="preserve"> (11.2) - </w:t>
            </w:r>
            <w:r w:rsidR="006B4485">
              <w:rPr>
                <w:rFonts w:ascii="Times New Roman" w:eastAsia="Times New Roman" w:hAnsi="Times New Roman" w:cs="Times New Roman"/>
                <w:b/>
                <w:bCs/>
                <w:sz w:val="24"/>
                <w:szCs w:val="24"/>
              </w:rPr>
              <w:t>v</w:t>
            </w:r>
            <w:r w:rsidR="006D7B0A" w:rsidRPr="006B4485">
              <w:rPr>
                <w:rFonts w:ascii="Times New Roman" w:eastAsia="Times New Roman" w:hAnsi="Times New Roman" w:cs="Times New Roman"/>
                <w:b/>
                <w:bCs/>
                <w:sz w:val="24"/>
                <w:szCs w:val="24"/>
              </w:rPr>
              <w:t>idutiniškas lygis</w:t>
            </w:r>
          </w:p>
        </w:tc>
        <w:tc>
          <w:tcPr>
            <w:tcW w:w="4819" w:type="dxa"/>
            <w:vMerge w:val="restart"/>
            <w:tcBorders>
              <w:top w:val="single" w:sz="4" w:space="0" w:color="auto"/>
              <w:left w:val="single" w:sz="4" w:space="0" w:color="auto"/>
              <w:right w:val="single" w:sz="4" w:space="0" w:color="auto"/>
            </w:tcBorders>
          </w:tcPr>
          <w:p w14:paraId="226EF65A" w14:textId="39848238" w:rsidR="006D7B0A" w:rsidRPr="00004DE1" w:rsidRDefault="00AE34B6" w:rsidP="00B568C7">
            <w:pPr>
              <w:tabs>
                <w:tab w:val="left" w:pos="311"/>
                <w:tab w:val="left" w:pos="459"/>
              </w:tabs>
              <w:spacing w:after="0" w:line="240" w:lineRule="auto"/>
              <w:ind w:left="34"/>
              <w:jc w:val="both"/>
              <w:rPr>
                <w:rFonts w:ascii="Times New Roman" w:hAnsi="Times New Roman" w:cs="Times New Roman"/>
                <w:sz w:val="24"/>
                <w:szCs w:val="24"/>
              </w:rPr>
            </w:pPr>
            <w:r w:rsidRPr="006B4485">
              <w:rPr>
                <w:rFonts w:ascii="Times New Roman" w:eastAsia="Georgia" w:hAnsi="Times New Roman" w:cs="Times New Roman"/>
                <w:sz w:val="24"/>
                <w:szCs w:val="24"/>
              </w:rPr>
              <w:t xml:space="preserve">2. </w:t>
            </w:r>
            <w:r w:rsidR="00216310" w:rsidRPr="006B4485">
              <w:rPr>
                <w:rFonts w:ascii="Times New Roman" w:hAnsi="Times New Roman" w:cs="Times New Roman"/>
                <w:sz w:val="24"/>
                <w:szCs w:val="24"/>
              </w:rPr>
              <w:t>Veikia mechanizmai, užtikrinantys personalo patirties perdavimą ir potencialo panaudojimą</w:t>
            </w:r>
            <w:r w:rsidR="00004DE1">
              <w:rPr>
                <w:rFonts w:ascii="Times New Roman" w:hAnsi="Times New Roman" w:cs="Times New Roman"/>
                <w:sz w:val="24"/>
                <w:szCs w:val="24"/>
              </w:rPr>
              <w:t xml:space="preserve"> (7.4.) - </w:t>
            </w:r>
            <w:r w:rsidR="00004DE1">
              <w:rPr>
                <w:rFonts w:ascii="Times New Roman" w:eastAsia="Georgia" w:hAnsi="Times New Roman" w:cs="Times New Roman"/>
                <w:b/>
                <w:bCs/>
                <w:sz w:val="24"/>
                <w:szCs w:val="24"/>
              </w:rPr>
              <w:t>v</w:t>
            </w:r>
            <w:r w:rsidR="006D7B0A" w:rsidRPr="006B4485">
              <w:rPr>
                <w:rFonts w:ascii="Times New Roman" w:eastAsia="Georgia" w:hAnsi="Times New Roman" w:cs="Times New Roman"/>
                <w:b/>
                <w:bCs/>
                <w:sz w:val="24"/>
                <w:szCs w:val="24"/>
              </w:rPr>
              <w:t>idutiniškas lygis</w:t>
            </w:r>
          </w:p>
        </w:tc>
      </w:tr>
      <w:tr w:rsidR="006B4485" w:rsidRPr="006B4485" w14:paraId="38B6DC02" w14:textId="77777777" w:rsidTr="00004DE1">
        <w:tc>
          <w:tcPr>
            <w:tcW w:w="5813" w:type="dxa"/>
            <w:tcBorders>
              <w:top w:val="single" w:sz="4" w:space="0" w:color="auto"/>
              <w:left w:val="single" w:sz="4" w:space="0" w:color="auto"/>
              <w:bottom w:val="single" w:sz="4" w:space="0" w:color="auto"/>
              <w:right w:val="single" w:sz="4" w:space="0" w:color="auto"/>
            </w:tcBorders>
          </w:tcPr>
          <w:p w14:paraId="56DE2F5C" w14:textId="1967F901" w:rsidR="006D7B0A" w:rsidRPr="006B4485" w:rsidRDefault="00AE34B6" w:rsidP="00B568C7">
            <w:pPr>
              <w:tabs>
                <w:tab w:val="left" w:pos="33"/>
                <w:tab w:val="left" w:pos="317"/>
                <w:tab w:val="left" w:pos="600"/>
              </w:tabs>
              <w:spacing w:after="0" w:line="240" w:lineRule="auto"/>
              <w:rPr>
                <w:rFonts w:ascii="Times New Roman" w:eastAsia="Times New Roman" w:hAnsi="Times New Roman" w:cs="Times New Roman"/>
                <w:sz w:val="24"/>
                <w:szCs w:val="24"/>
              </w:rPr>
            </w:pPr>
            <w:r w:rsidRPr="006B4485">
              <w:rPr>
                <w:rFonts w:ascii="Times New Roman" w:eastAsia="Times New Roman" w:hAnsi="Times New Roman" w:cs="Times New Roman"/>
                <w:sz w:val="24"/>
                <w:szCs w:val="24"/>
              </w:rPr>
              <w:t>3.</w:t>
            </w:r>
            <w:r w:rsidR="00216310" w:rsidRPr="006B4485">
              <w:rPr>
                <w:rFonts w:ascii="Times New Roman" w:eastAsia="Times New Roman" w:hAnsi="Times New Roman" w:cs="Times New Roman"/>
                <w:sz w:val="24"/>
                <w:szCs w:val="24"/>
              </w:rPr>
              <w:t>Vizija, misija, tikslai</w:t>
            </w:r>
            <w:r w:rsidR="006B4485">
              <w:rPr>
                <w:rFonts w:ascii="Times New Roman" w:eastAsia="Times New Roman" w:hAnsi="Times New Roman" w:cs="Times New Roman"/>
                <w:sz w:val="24"/>
                <w:szCs w:val="24"/>
              </w:rPr>
              <w:t xml:space="preserve"> (12) - </w:t>
            </w:r>
            <w:r w:rsidR="006B4485">
              <w:rPr>
                <w:rFonts w:ascii="Times New Roman" w:eastAsia="Times New Roman" w:hAnsi="Times New Roman" w:cs="Times New Roman"/>
                <w:b/>
                <w:bCs/>
                <w:sz w:val="24"/>
                <w:szCs w:val="24"/>
              </w:rPr>
              <w:t>a</w:t>
            </w:r>
            <w:r w:rsidR="006D7B0A" w:rsidRPr="006B4485">
              <w:rPr>
                <w:rFonts w:ascii="Times New Roman" w:eastAsia="Times New Roman" w:hAnsi="Times New Roman" w:cs="Times New Roman"/>
                <w:b/>
                <w:bCs/>
                <w:sz w:val="24"/>
                <w:szCs w:val="24"/>
              </w:rPr>
              <w:t>ukštas lygis</w:t>
            </w:r>
          </w:p>
        </w:tc>
        <w:tc>
          <w:tcPr>
            <w:tcW w:w="4819" w:type="dxa"/>
            <w:vMerge/>
            <w:tcBorders>
              <w:left w:val="single" w:sz="4" w:space="0" w:color="auto"/>
              <w:right w:val="single" w:sz="4" w:space="0" w:color="auto"/>
            </w:tcBorders>
            <w:vAlign w:val="center"/>
          </w:tcPr>
          <w:p w14:paraId="24CBC7A5" w14:textId="75C49823" w:rsidR="00216310" w:rsidRPr="006B4485" w:rsidRDefault="00216310" w:rsidP="00B568C7">
            <w:pPr>
              <w:widowControl w:val="0"/>
              <w:spacing w:after="0" w:line="240" w:lineRule="auto"/>
              <w:rPr>
                <w:rFonts w:ascii="Times New Roman" w:eastAsia="Times New Roman" w:hAnsi="Times New Roman" w:cs="Times New Roman"/>
                <w:sz w:val="24"/>
                <w:szCs w:val="24"/>
              </w:rPr>
            </w:pPr>
          </w:p>
        </w:tc>
      </w:tr>
    </w:tbl>
    <w:p w14:paraId="570F026A" w14:textId="77777777" w:rsidR="00E05337" w:rsidRPr="006B4485" w:rsidRDefault="00E05337" w:rsidP="00B568C7">
      <w:pPr>
        <w:spacing w:line="240" w:lineRule="auto"/>
        <w:rPr>
          <w:rFonts w:ascii="Times New Roman" w:hAnsi="Times New Roman" w:cs="Times New Roman"/>
          <w:sz w:val="24"/>
          <w:szCs w:val="24"/>
        </w:rPr>
      </w:pPr>
    </w:p>
    <w:p w14:paraId="46D4277E" w14:textId="24AB8BF4" w:rsidR="00EA2453" w:rsidRPr="006B4485" w:rsidRDefault="00EA2453" w:rsidP="00B568C7">
      <w:pPr>
        <w:spacing w:line="240" w:lineRule="auto"/>
        <w:rPr>
          <w:rFonts w:ascii="Times New Roman" w:hAnsi="Times New Roman" w:cs="Times New Roman"/>
          <w:sz w:val="24"/>
          <w:szCs w:val="24"/>
        </w:rPr>
      </w:pPr>
    </w:p>
    <w:p w14:paraId="5AD7BC38" w14:textId="61BEC429" w:rsidR="004820B8" w:rsidRPr="006B4485" w:rsidRDefault="004820B8" w:rsidP="00B568C7">
      <w:pPr>
        <w:spacing w:line="240" w:lineRule="auto"/>
        <w:rPr>
          <w:rFonts w:ascii="Times New Roman" w:hAnsi="Times New Roman" w:cs="Times New Roman"/>
        </w:rPr>
      </w:pPr>
    </w:p>
    <w:p w14:paraId="78088DE1" w14:textId="77777777" w:rsidR="00B568C7" w:rsidRPr="006B4485" w:rsidRDefault="00B568C7">
      <w:pPr>
        <w:spacing w:line="240" w:lineRule="auto"/>
        <w:rPr>
          <w:rFonts w:ascii="Times New Roman" w:hAnsi="Times New Roman" w:cs="Times New Roman"/>
        </w:rPr>
      </w:pPr>
    </w:p>
    <w:sectPr w:rsidR="00B568C7" w:rsidRPr="006B4485" w:rsidSect="004B37BA">
      <w:pgSz w:w="11907" w:h="16840" w:code="9"/>
      <w:pgMar w:top="1138" w:right="562" w:bottom="1238" w:left="1134" w:header="288"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23D"/>
    <w:multiLevelType w:val="hybridMultilevel"/>
    <w:tmpl w:val="FAF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5876"/>
    <w:multiLevelType w:val="hybridMultilevel"/>
    <w:tmpl w:val="E6D89AA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8E4381E"/>
    <w:multiLevelType w:val="hybridMultilevel"/>
    <w:tmpl w:val="1332A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5017EC"/>
    <w:multiLevelType w:val="hybridMultilevel"/>
    <w:tmpl w:val="D37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203A3"/>
    <w:multiLevelType w:val="hybridMultilevel"/>
    <w:tmpl w:val="600E5824"/>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14632B6"/>
    <w:multiLevelType w:val="hybridMultilevel"/>
    <w:tmpl w:val="93AEEE7E"/>
    <w:lvl w:ilvl="0" w:tplc="E04662C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6">
    <w:nsid w:val="2B547B0C"/>
    <w:multiLevelType w:val="hybridMultilevel"/>
    <w:tmpl w:val="A7D4DF82"/>
    <w:lvl w:ilvl="0" w:tplc="CDF0E604">
      <w:start w:val="1"/>
      <w:numFmt w:val="decimal"/>
      <w:lvlText w:val="%1."/>
      <w:lvlJc w:val="left"/>
      <w:pPr>
        <w:ind w:left="393" w:hanging="360"/>
      </w:pPr>
      <w:rPr>
        <w:rFonts w:eastAsia="Times New Roman"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7">
    <w:nsid w:val="33F506E1"/>
    <w:multiLevelType w:val="hybridMultilevel"/>
    <w:tmpl w:val="331C4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5A96588"/>
    <w:multiLevelType w:val="hybridMultilevel"/>
    <w:tmpl w:val="B27269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6F352F0"/>
    <w:multiLevelType w:val="hybridMultilevel"/>
    <w:tmpl w:val="0BC268D4"/>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A8F3730"/>
    <w:multiLevelType w:val="hybridMultilevel"/>
    <w:tmpl w:val="B932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A12A1"/>
    <w:multiLevelType w:val="hybridMultilevel"/>
    <w:tmpl w:val="DBA03E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2630E88"/>
    <w:multiLevelType w:val="hybridMultilevel"/>
    <w:tmpl w:val="456460C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32D3B82"/>
    <w:multiLevelType w:val="hybridMultilevel"/>
    <w:tmpl w:val="3D4E59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D0F4304"/>
    <w:multiLevelType w:val="hybridMultilevel"/>
    <w:tmpl w:val="76C27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F9067DF"/>
    <w:multiLevelType w:val="hybridMultilevel"/>
    <w:tmpl w:val="E4FAD8FE"/>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4625A17"/>
    <w:multiLevelType w:val="hybridMultilevel"/>
    <w:tmpl w:val="75D01A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9897603"/>
    <w:multiLevelType w:val="hybridMultilevel"/>
    <w:tmpl w:val="32C40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75261166"/>
    <w:multiLevelType w:val="hybridMultilevel"/>
    <w:tmpl w:val="54A4B0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6130BBC"/>
    <w:multiLevelType w:val="hybridMultilevel"/>
    <w:tmpl w:val="A31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980427"/>
    <w:multiLevelType w:val="hybridMultilevel"/>
    <w:tmpl w:val="199E11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76F3B5D"/>
    <w:multiLevelType w:val="hybridMultilevel"/>
    <w:tmpl w:val="4A56271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EE45179"/>
    <w:multiLevelType w:val="hybridMultilevel"/>
    <w:tmpl w:val="A3706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22"/>
  </w:num>
  <w:num w:numId="6">
    <w:abstractNumId w:val="18"/>
  </w:num>
  <w:num w:numId="7">
    <w:abstractNumId w:val="20"/>
  </w:num>
  <w:num w:numId="8">
    <w:abstractNumId w:val="13"/>
  </w:num>
  <w:num w:numId="9">
    <w:abstractNumId w:val="7"/>
  </w:num>
  <w:num w:numId="10">
    <w:abstractNumId w:val="11"/>
  </w:num>
  <w:num w:numId="11">
    <w:abstractNumId w:val="17"/>
  </w:num>
  <w:num w:numId="12">
    <w:abstractNumId w:val="12"/>
  </w:num>
  <w:num w:numId="13">
    <w:abstractNumId w:val="1"/>
  </w:num>
  <w:num w:numId="14">
    <w:abstractNumId w:val="9"/>
  </w:num>
  <w:num w:numId="15">
    <w:abstractNumId w:val="21"/>
  </w:num>
  <w:num w:numId="16">
    <w:abstractNumId w:val="4"/>
  </w:num>
  <w:num w:numId="17">
    <w:abstractNumId w:val="2"/>
  </w:num>
  <w:num w:numId="18">
    <w:abstractNumId w:val="19"/>
  </w:num>
  <w:num w:numId="19">
    <w:abstractNumId w:val="14"/>
  </w:num>
  <w:num w:numId="20">
    <w:abstractNumId w:val="6"/>
  </w:num>
  <w:num w:numId="21">
    <w:abstractNumId w:val="15"/>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F9"/>
    <w:rsid w:val="00004DE1"/>
    <w:rsid w:val="00021C9F"/>
    <w:rsid w:val="00023CFD"/>
    <w:rsid w:val="00023EA3"/>
    <w:rsid w:val="00025148"/>
    <w:rsid w:val="000324F1"/>
    <w:rsid w:val="00034D71"/>
    <w:rsid w:val="00035261"/>
    <w:rsid w:val="000451B7"/>
    <w:rsid w:val="00060957"/>
    <w:rsid w:val="00065486"/>
    <w:rsid w:val="00065C07"/>
    <w:rsid w:val="00094537"/>
    <w:rsid w:val="00096F26"/>
    <w:rsid w:val="000B3F31"/>
    <w:rsid w:val="000C028C"/>
    <w:rsid w:val="000D6433"/>
    <w:rsid w:val="000F4D19"/>
    <w:rsid w:val="00107FD9"/>
    <w:rsid w:val="00112978"/>
    <w:rsid w:val="00121F68"/>
    <w:rsid w:val="0013393A"/>
    <w:rsid w:val="00136462"/>
    <w:rsid w:val="00142150"/>
    <w:rsid w:val="001550A3"/>
    <w:rsid w:val="00155558"/>
    <w:rsid w:val="001612CE"/>
    <w:rsid w:val="00161403"/>
    <w:rsid w:val="00164D29"/>
    <w:rsid w:val="00166AE2"/>
    <w:rsid w:val="00176234"/>
    <w:rsid w:val="00196BDC"/>
    <w:rsid w:val="001B7AC1"/>
    <w:rsid w:val="001C1A62"/>
    <w:rsid w:val="001C23C3"/>
    <w:rsid w:val="002029A6"/>
    <w:rsid w:val="00211F04"/>
    <w:rsid w:val="00216310"/>
    <w:rsid w:val="0024308A"/>
    <w:rsid w:val="00257096"/>
    <w:rsid w:val="0026270B"/>
    <w:rsid w:val="00281398"/>
    <w:rsid w:val="002873F9"/>
    <w:rsid w:val="00290E52"/>
    <w:rsid w:val="002A24D9"/>
    <w:rsid w:val="002A56B1"/>
    <w:rsid w:val="002A670F"/>
    <w:rsid w:val="002C7045"/>
    <w:rsid w:val="002E10DF"/>
    <w:rsid w:val="0030521E"/>
    <w:rsid w:val="003100F5"/>
    <w:rsid w:val="00336828"/>
    <w:rsid w:val="00337E05"/>
    <w:rsid w:val="00347A93"/>
    <w:rsid w:val="003523E0"/>
    <w:rsid w:val="003610B7"/>
    <w:rsid w:val="00361BDE"/>
    <w:rsid w:val="003645BD"/>
    <w:rsid w:val="00382AE1"/>
    <w:rsid w:val="00383A7A"/>
    <w:rsid w:val="00385588"/>
    <w:rsid w:val="003911F6"/>
    <w:rsid w:val="00391968"/>
    <w:rsid w:val="00391A1F"/>
    <w:rsid w:val="003B0390"/>
    <w:rsid w:val="003B3E3D"/>
    <w:rsid w:val="003C187B"/>
    <w:rsid w:val="003C446D"/>
    <w:rsid w:val="003E1756"/>
    <w:rsid w:val="003E7924"/>
    <w:rsid w:val="003F5CD3"/>
    <w:rsid w:val="003F604B"/>
    <w:rsid w:val="0040282E"/>
    <w:rsid w:val="004155ED"/>
    <w:rsid w:val="00422492"/>
    <w:rsid w:val="00423DE1"/>
    <w:rsid w:val="0042409E"/>
    <w:rsid w:val="0042423A"/>
    <w:rsid w:val="00424C81"/>
    <w:rsid w:val="004331C5"/>
    <w:rsid w:val="00440B61"/>
    <w:rsid w:val="00440F13"/>
    <w:rsid w:val="00442650"/>
    <w:rsid w:val="00465365"/>
    <w:rsid w:val="0046656E"/>
    <w:rsid w:val="00470731"/>
    <w:rsid w:val="00470921"/>
    <w:rsid w:val="00472B37"/>
    <w:rsid w:val="00472E65"/>
    <w:rsid w:val="00477A98"/>
    <w:rsid w:val="00481B46"/>
    <w:rsid w:val="004820B8"/>
    <w:rsid w:val="00484952"/>
    <w:rsid w:val="0048673E"/>
    <w:rsid w:val="00493D37"/>
    <w:rsid w:val="00494F9C"/>
    <w:rsid w:val="00496C71"/>
    <w:rsid w:val="0049726C"/>
    <w:rsid w:val="004A03BC"/>
    <w:rsid w:val="004A0C46"/>
    <w:rsid w:val="004A53B8"/>
    <w:rsid w:val="004B37BA"/>
    <w:rsid w:val="004D2924"/>
    <w:rsid w:val="004D539D"/>
    <w:rsid w:val="004D79B2"/>
    <w:rsid w:val="004E28D4"/>
    <w:rsid w:val="00504B86"/>
    <w:rsid w:val="00505B87"/>
    <w:rsid w:val="005352D7"/>
    <w:rsid w:val="0053786A"/>
    <w:rsid w:val="005434A4"/>
    <w:rsid w:val="00573A55"/>
    <w:rsid w:val="00582640"/>
    <w:rsid w:val="00591A50"/>
    <w:rsid w:val="005943A3"/>
    <w:rsid w:val="005967AC"/>
    <w:rsid w:val="00597752"/>
    <w:rsid w:val="005A2FEB"/>
    <w:rsid w:val="005A6A76"/>
    <w:rsid w:val="005B1FFA"/>
    <w:rsid w:val="005B7674"/>
    <w:rsid w:val="005B7A51"/>
    <w:rsid w:val="005C2B32"/>
    <w:rsid w:val="005C67D6"/>
    <w:rsid w:val="005E5CDC"/>
    <w:rsid w:val="005F3677"/>
    <w:rsid w:val="005F4914"/>
    <w:rsid w:val="005F5DD2"/>
    <w:rsid w:val="0061212D"/>
    <w:rsid w:val="0064006D"/>
    <w:rsid w:val="00642833"/>
    <w:rsid w:val="00647D56"/>
    <w:rsid w:val="006812D0"/>
    <w:rsid w:val="0068514A"/>
    <w:rsid w:val="0068534B"/>
    <w:rsid w:val="0069677E"/>
    <w:rsid w:val="006B4485"/>
    <w:rsid w:val="006C15D0"/>
    <w:rsid w:val="006D4B8E"/>
    <w:rsid w:val="006D7B0A"/>
    <w:rsid w:val="007022C6"/>
    <w:rsid w:val="00707EAD"/>
    <w:rsid w:val="007273AD"/>
    <w:rsid w:val="00742B50"/>
    <w:rsid w:val="007469F4"/>
    <w:rsid w:val="00752C75"/>
    <w:rsid w:val="00753657"/>
    <w:rsid w:val="00754E64"/>
    <w:rsid w:val="00754FAE"/>
    <w:rsid w:val="00760769"/>
    <w:rsid w:val="00761197"/>
    <w:rsid w:val="00771F32"/>
    <w:rsid w:val="0078268C"/>
    <w:rsid w:val="00783FDA"/>
    <w:rsid w:val="007A4ED0"/>
    <w:rsid w:val="007A7AE9"/>
    <w:rsid w:val="007C2E1A"/>
    <w:rsid w:val="007C3B78"/>
    <w:rsid w:val="007E03C7"/>
    <w:rsid w:val="007E4233"/>
    <w:rsid w:val="00803AB1"/>
    <w:rsid w:val="008120A9"/>
    <w:rsid w:val="0081781B"/>
    <w:rsid w:val="00824E73"/>
    <w:rsid w:val="0083182C"/>
    <w:rsid w:val="00831E35"/>
    <w:rsid w:val="008453D4"/>
    <w:rsid w:val="00846B7F"/>
    <w:rsid w:val="0085361D"/>
    <w:rsid w:val="00856437"/>
    <w:rsid w:val="008603E0"/>
    <w:rsid w:val="0086285B"/>
    <w:rsid w:val="008733F5"/>
    <w:rsid w:val="00885BC3"/>
    <w:rsid w:val="008A74D9"/>
    <w:rsid w:val="008C250A"/>
    <w:rsid w:val="008C39A9"/>
    <w:rsid w:val="008C6456"/>
    <w:rsid w:val="008D0EC1"/>
    <w:rsid w:val="008D53CB"/>
    <w:rsid w:val="008E34C0"/>
    <w:rsid w:val="008F1CAB"/>
    <w:rsid w:val="008F6E4D"/>
    <w:rsid w:val="00906E57"/>
    <w:rsid w:val="00936ECA"/>
    <w:rsid w:val="00945264"/>
    <w:rsid w:val="009510C5"/>
    <w:rsid w:val="009525C9"/>
    <w:rsid w:val="00966E34"/>
    <w:rsid w:val="00970781"/>
    <w:rsid w:val="00981157"/>
    <w:rsid w:val="00981AEE"/>
    <w:rsid w:val="009854EC"/>
    <w:rsid w:val="0099325B"/>
    <w:rsid w:val="009B4D00"/>
    <w:rsid w:val="009C1281"/>
    <w:rsid w:val="009C61EF"/>
    <w:rsid w:val="009E71E4"/>
    <w:rsid w:val="009F0E59"/>
    <w:rsid w:val="009F4D9D"/>
    <w:rsid w:val="00A24903"/>
    <w:rsid w:val="00A360F4"/>
    <w:rsid w:val="00A40DCE"/>
    <w:rsid w:val="00A51A76"/>
    <w:rsid w:val="00A6039F"/>
    <w:rsid w:val="00A875A6"/>
    <w:rsid w:val="00AA1F5F"/>
    <w:rsid w:val="00AA456E"/>
    <w:rsid w:val="00AD1824"/>
    <w:rsid w:val="00AE34B6"/>
    <w:rsid w:val="00AF525C"/>
    <w:rsid w:val="00AF5415"/>
    <w:rsid w:val="00B0298D"/>
    <w:rsid w:val="00B15168"/>
    <w:rsid w:val="00B203FE"/>
    <w:rsid w:val="00B204CA"/>
    <w:rsid w:val="00B31A7C"/>
    <w:rsid w:val="00B32871"/>
    <w:rsid w:val="00B51C6E"/>
    <w:rsid w:val="00B568C7"/>
    <w:rsid w:val="00B6374E"/>
    <w:rsid w:val="00B80C6A"/>
    <w:rsid w:val="00B832E3"/>
    <w:rsid w:val="00B95F32"/>
    <w:rsid w:val="00BB35D8"/>
    <w:rsid w:val="00BB5543"/>
    <w:rsid w:val="00BB6743"/>
    <w:rsid w:val="00BC26F0"/>
    <w:rsid w:val="00BC40BE"/>
    <w:rsid w:val="00BE7BF6"/>
    <w:rsid w:val="00BF5EFC"/>
    <w:rsid w:val="00C00180"/>
    <w:rsid w:val="00C0511D"/>
    <w:rsid w:val="00C274AB"/>
    <w:rsid w:val="00C37665"/>
    <w:rsid w:val="00C60555"/>
    <w:rsid w:val="00C669A5"/>
    <w:rsid w:val="00C67928"/>
    <w:rsid w:val="00C71D55"/>
    <w:rsid w:val="00C840D4"/>
    <w:rsid w:val="00C93FBE"/>
    <w:rsid w:val="00C95100"/>
    <w:rsid w:val="00CA7A59"/>
    <w:rsid w:val="00CC0CD1"/>
    <w:rsid w:val="00CC0D15"/>
    <w:rsid w:val="00CC2320"/>
    <w:rsid w:val="00CC2FAC"/>
    <w:rsid w:val="00CC42DE"/>
    <w:rsid w:val="00CC7BC4"/>
    <w:rsid w:val="00CD069E"/>
    <w:rsid w:val="00CD438E"/>
    <w:rsid w:val="00CE5A26"/>
    <w:rsid w:val="00CF221B"/>
    <w:rsid w:val="00D03DFA"/>
    <w:rsid w:val="00D041E6"/>
    <w:rsid w:val="00D10AEA"/>
    <w:rsid w:val="00D126EC"/>
    <w:rsid w:val="00D216D9"/>
    <w:rsid w:val="00D23EB8"/>
    <w:rsid w:val="00D250CD"/>
    <w:rsid w:val="00D253CD"/>
    <w:rsid w:val="00D25566"/>
    <w:rsid w:val="00D72783"/>
    <w:rsid w:val="00D90B35"/>
    <w:rsid w:val="00DA1E13"/>
    <w:rsid w:val="00DA434F"/>
    <w:rsid w:val="00DA7A09"/>
    <w:rsid w:val="00DB13EF"/>
    <w:rsid w:val="00DB19CA"/>
    <w:rsid w:val="00DB2D0D"/>
    <w:rsid w:val="00DC6F45"/>
    <w:rsid w:val="00DF56C0"/>
    <w:rsid w:val="00E008B9"/>
    <w:rsid w:val="00E05337"/>
    <w:rsid w:val="00E106BC"/>
    <w:rsid w:val="00E16398"/>
    <w:rsid w:val="00E22B29"/>
    <w:rsid w:val="00E26B35"/>
    <w:rsid w:val="00E27379"/>
    <w:rsid w:val="00E27509"/>
    <w:rsid w:val="00E33585"/>
    <w:rsid w:val="00E56375"/>
    <w:rsid w:val="00E66B44"/>
    <w:rsid w:val="00E80410"/>
    <w:rsid w:val="00E87761"/>
    <w:rsid w:val="00E87C08"/>
    <w:rsid w:val="00E957B7"/>
    <w:rsid w:val="00EA2453"/>
    <w:rsid w:val="00EA2964"/>
    <w:rsid w:val="00EC2078"/>
    <w:rsid w:val="00EC6E01"/>
    <w:rsid w:val="00ED1D1B"/>
    <w:rsid w:val="00EE1F3D"/>
    <w:rsid w:val="00EE79C8"/>
    <w:rsid w:val="00EF6CA0"/>
    <w:rsid w:val="00F05FEE"/>
    <w:rsid w:val="00F1536F"/>
    <w:rsid w:val="00F1632F"/>
    <w:rsid w:val="00F255DD"/>
    <w:rsid w:val="00F412F7"/>
    <w:rsid w:val="00F5418C"/>
    <w:rsid w:val="00F62428"/>
    <w:rsid w:val="00F6702A"/>
    <w:rsid w:val="00F74BC2"/>
    <w:rsid w:val="00FA4887"/>
    <w:rsid w:val="00FA60EA"/>
    <w:rsid w:val="00FC30A5"/>
    <w:rsid w:val="00FC5208"/>
    <w:rsid w:val="00FE7D6F"/>
    <w:rsid w:val="00FF60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2873F9"/>
    <w:rPr>
      <w:sz w:val="16"/>
      <w:szCs w:val="16"/>
    </w:rPr>
  </w:style>
  <w:style w:type="paragraph" w:styleId="Komentarotekstas">
    <w:name w:val="annotation text"/>
    <w:basedOn w:val="prastasis"/>
    <w:link w:val="KomentarotekstasDiagrama"/>
    <w:semiHidden/>
    <w:unhideWhenUsed/>
    <w:rsid w:val="002873F9"/>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semiHidden/>
    <w:rsid w:val="002873F9"/>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2873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73F9"/>
    <w:rPr>
      <w:rFonts w:ascii="Tahoma" w:hAnsi="Tahoma" w:cs="Tahoma"/>
      <w:sz w:val="16"/>
      <w:szCs w:val="16"/>
    </w:rPr>
  </w:style>
  <w:style w:type="paragraph" w:styleId="Sraopastraipa">
    <w:name w:val="List Paragraph"/>
    <w:basedOn w:val="prastasis"/>
    <w:uiPriority w:val="34"/>
    <w:qFormat/>
    <w:rsid w:val="003E7924"/>
    <w:pPr>
      <w:ind w:left="720"/>
      <w:contextualSpacing/>
    </w:pPr>
  </w:style>
  <w:style w:type="paragraph" w:styleId="Komentarotema">
    <w:name w:val="annotation subject"/>
    <w:basedOn w:val="Komentarotekstas"/>
    <w:next w:val="Komentarotekstas"/>
    <w:link w:val="KomentarotemaDiagrama"/>
    <w:uiPriority w:val="99"/>
    <w:semiHidden/>
    <w:unhideWhenUsed/>
    <w:rsid w:val="004A0C46"/>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4A0C46"/>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FC30A5"/>
    <w:rPr>
      <w:color w:val="0000FF"/>
      <w:u w:val="single"/>
    </w:rPr>
  </w:style>
  <w:style w:type="character" w:styleId="Emfaz">
    <w:name w:val="Emphasis"/>
    <w:basedOn w:val="Numatytasispastraiposriftas"/>
    <w:uiPriority w:val="20"/>
    <w:qFormat/>
    <w:rsid w:val="00382A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2873F9"/>
    <w:rPr>
      <w:sz w:val="16"/>
      <w:szCs w:val="16"/>
    </w:rPr>
  </w:style>
  <w:style w:type="paragraph" w:styleId="Komentarotekstas">
    <w:name w:val="annotation text"/>
    <w:basedOn w:val="prastasis"/>
    <w:link w:val="KomentarotekstasDiagrama"/>
    <w:semiHidden/>
    <w:unhideWhenUsed/>
    <w:rsid w:val="002873F9"/>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semiHidden/>
    <w:rsid w:val="002873F9"/>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2873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73F9"/>
    <w:rPr>
      <w:rFonts w:ascii="Tahoma" w:hAnsi="Tahoma" w:cs="Tahoma"/>
      <w:sz w:val="16"/>
      <w:szCs w:val="16"/>
    </w:rPr>
  </w:style>
  <w:style w:type="paragraph" w:styleId="Sraopastraipa">
    <w:name w:val="List Paragraph"/>
    <w:basedOn w:val="prastasis"/>
    <w:uiPriority w:val="34"/>
    <w:qFormat/>
    <w:rsid w:val="003E7924"/>
    <w:pPr>
      <w:ind w:left="720"/>
      <w:contextualSpacing/>
    </w:pPr>
  </w:style>
  <w:style w:type="paragraph" w:styleId="Komentarotema">
    <w:name w:val="annotation subject"/>
    <w:basedOn w:val="Komentarotekstas"/>
    <w:next w:val="Komentarotekstas"/>
    <w:link w:val="KomentarotemaDiagrama"/>
    <w:uiPriority w:val="99"/>
    <w:semiHidden/>
    <w:unhideWhenUsed/>
    <w:rsid w:val="004A0C46"/>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4A0C46"/>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FC30A5"/>
    <w:rPr>
      <w:color w:val="0000FF"/>
      <w:u w:val="single"/>
    </w:rPr>
  </w:style>
  <w:style w:type="character" w:styleId="Emfaz">
    <w:name w:val="Emphasis"/>
    <w:basedOn w:val="Numatytasispastraiposriftas"/>
    <w:uiPriority w:val="20"/>
    <w:qFormat/>
    <w:rsid w:val="00382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6340">
      <w:bodyDiv w:val="1"/>
      <w:marLeft w:val="0"/>
      <w:marRight w:val="0"/>
      <w:marTop w:val="0"/>
      <w:marBottom w:val="0"/>
      <w:divBdr>
        <w:top w:val="none" w:sz="0" w:space="0" w:color="auto"/>
        <w:left w:val="none" w:sz="0" w:space="0" w:color="auto"/>
        <w:bottom w:val="none" w:sz="0" w:space="0" w:color="auto"/>
        <w:right w:val="none" w:sz="0" w:space="0" w:color="auto"/>
      </w:divBdr>
      <w:divsChild>
        <w:div w:id="1536961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kupiskiokks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D3BC-56F2-4800-991A-BC34AB34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36908</Words>
  <Characters>21039</Characters>
  <Application>Microsoft Office Word</Application>
  <DocSecurity>0</DocSecurity>
  <Lines>175</Lines>
  <Paragraphs>115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ThisnkCentre</cp:lastModifiedBy>
  <cp:revision>3</cp:revision>
  <cp:lastPrinted>2020-12-03T14:51:00Z</cp:lastPrinted>
  <dcterms:created xsi:type="dcterms:W3CDTF">2021-12-14T19:40:00Z</dcterms:created>
  <dcterms:modified xsi:type="dcterms:W3CDTF">2021-12-16T07:53:00Z</dcterms:modified>
</cp:coreProperties>
</file>